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A9CA" w14:textId="77777777" w:rsidR="00C46584" w:rsidRPr="009B64C7" w:rsidRDefault="00C46584" w:rsidP="00960B9E">
      <w:pPr>
        <w:pStyle w:val="TOC1"/>
        <w:rPr>
          <w:rFonts w:ascii="Book Antiqua" w:hAnsi="Book Antiqua"/>
        </w:rPr>
      </w:pPr>
    </w:p>
    <w:p w14:paraId="07DBA8F1" w14:textId="4397C1AA" w:rsidR="002230B5" w:rsidRPr="009B64C7" w:rsidRDefault="00C506AF" w:rsidP="00F60465">
      <w:pPr>
        <w:pStyle w:val="Heading2"/>
        <w:rPr>
          <w:rFonts w:ascii="Book Antiqua" w:hAnsi="Book Antiqua"/>
        </w:rPr>
      </w:pPr>
      <w:bookmarkStart w:id="0" w:name="_Toc148862528"/>
      <w:r w:rsidRPr="009B64C7">
        <w:rPr>
          <w:rFonts w:ascii="Book Antiqua" w:hAnsi="Book Antiqua"/>
        </w:rPr>
        <w:t xml:space="preserve">Quick guide for </w:t>
      </w:r>
      <w:r w:rsidR="00664128" w:rsidRPr="009B64C7">
        <w:rPr>
          <w:rFonts w:ascii="Book Antiqua" w:hAnsi="Book Antiqua"/>
        </w:rPr>
        <w:t xml:space="preserve">CARD </w:t>
      </w:r>
      <w:r w:rsidR="00AC6D80" w:rsidRPr="009B64C7">
        <w:rPr>
          <w:rFonts w:ascii="Book Antiqua" w:hAnsi="Book Antiqua"/>
        </w:rPr>
        <w:t>critics</w:t>
      </w:r>
      <w:bookmarkEnd w:id="0"/>
    </w:p>
    <w:p w14:paraId="080947AE" w14:textId="617D9FD9" w:rsidR="00E95E8D" w:rsidRPr="009B64C7" w:rsidRDefault="006B6F8A" w:rsidP="00491289">
      <w:pPr>
        <w:spacing w:after="160"/>
        <w:rPr>
          <w:rFonts w:ascii="Book Antiqua" w:eastAsia="Times New Roman" w:hAnsi="Book Antiqua" w:cstheme="minorHAnsi"/>
          <w:b/>
          <w:bCs/>
          <w:color w:val="000000"/>
          <w:kern w:val="0"/>
          <w:sz w:val="20"/>
          <w:szCs w:val="20"/>
          <w14:ligatures w14:val="none"/>
        </w:rPr>
      </w:pPr>
      <w:r w:rsidRPr="009B64C7">
        <w:rPr>
          <w:rFonts w:ascii="Book Antiqua" w:eastAsia="Times New Roman" w:hAnsi="Book Antiqua" w:cstheme="minorHAnsi"/>
          <w:b/>
          <w:bCs/>
          <w:color w:val="000000"/>
          <w:kern w:val="0"/>
          <w:sz w:val="20"/>
          <w:szCs w:val="20"/>
          <w14:ligatures w14:val="none"/>
        </w:rPr>
        <w:t>A CARD critic is an educator, not merely an umpire fairly determining winners, because the CARD critic has two additional and more important responsibilities:</w:t>
      </w:r>
    </w:p>
    <w:p w14:paraId="76DC80D1" w14:textId="77777777" w:rsidR="006B6F8A" w:rsidRPr="009B64C7" w:rsidRDefault="006B6F8A" w:rsidP="00491289">
      <w:pPr>
        <w:ind w:left="72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1. Teach students how to improve their arguments and advocacy</w:t>
      </w:r>
    </w:p>
    <w:p w14:paraId="6251A28B" w14:textId="69FCE6F7" w:rsidR="00FE5A1A" w:rsidRPr="009B64C7" w:rsidRDefault="006B6F8A" w:rsidP="00491289">
      <w:pPr>
        <w:spacing w:after="160"/>
        <w:ind w:left="72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2. Nurture a learning environment that sustains student participation </w:t>
      </w:r>
    </w:p>
    <w:p w14:paraId="3D315DF6" w14:textId="38143DB8"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b/>
          <w:bCs/>
          <w:color w:val="000000"/>
          <w:kern w:val="0"/>
          <w:sz w:val="20"/>
          <w:szCs w:val="20"/>
          <w14:ligatures w14:val="none"/>
        </w:rPr>
        <w:t>1. ARGUMENT &amp; ADVOCACY</w:t>
      </w:r>
    </w:p>
    <w:p w14:paraId="29EE7618" w14:textId="34888490" w:rsidR="006B6F8A" w:rsidRPr="009B64C7" w:rsidRDefault="00A21371"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The central question is whether a world with implementation of affirmative advocacy is better or worse than one without.</w:t>
      </w:r>
    </w:p>
    <w:p w14:paraId="6027803F" w14:textId="40DA77A3"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EVERY TEAM: Must debate the current CARD topic </w:t>
      </w:r>
      <w:hyperlink r:id="rId11" w:history="1">
        <w:r w:rsidR="00B32464" w:rsidRPr="00E43786">
          <w:rPr>
            <w:rStyle w:val="Hyperlink"/>
            <w:rFonts w:ascii="Book Antiqua" w:eastAsia="Times New Roman" w:hAnsi="Book Antiqua" w:cstheme="minorHAnsi"/>
            <w:kern w:val="0"/>
            <w:sz w:val="20"/>
            <w:szCs w:val="20"/>
            <w14:ligatures w14:val="none"/>
          </w:rPr>
          <w:t>https://www.westerndebateunion.org/topics</w:t>
        </w:r>
      </w:hyperlink>
      <w:r w:rsidR="00B32464">
        <w:rPr>
          <w:rFonts w:ascii="Book Antiqua" w:eastAsia="Times New Roman" w:hAnsi="Book Antiqua" w:cstheme="minorHAnsi"/>
          <w:color w:val="000000"/>
          <w:kern w:val="0"/>
          <w:sz w:val="20"/>
          <w:szCs w:val="20"/>
          <w14:ligatures w14:val="none"/>
        </w:rPr>
        <w:t xml:space="preserve"> .</w:t>
      </w:r>
      <w:r w:rsidRPr="009B64C7">
        <w:rPr>
          <w:rFonts w:ascii="Book Antiqua" w:eastAsia="Times New Roman" w:hAnsi="Book Antiqua" w:cstheme="minorHAnsi"/>
          <w:color w:val="000000"/>
          <w:kern w:val="0"/>
          <w:sz w:val="20"/>
          <w:szCs w:val="20"/>
          <w14:ligatures w14:val="none"/>
        </w:rPr>
        <w:t xml:space="preserve"> While students can present any argument, including appeals to common, personal, and scholarly knowledge, only evidence from documents in the community library </w:t>
      </w:r>
      <w:hyperlink r:id="rId12" w:history="1">
        <w:r w:rsidR="00B32464" w:rsidRPr="00E43786">
          <w:rPr>
            <w:rStyle w:val="Hyperlink"/>
            <w:rFonts w:ascii="Book Antiqua" w:eastAsia="Times New Roman" w:hAnsi="Book Antiqua" w:cstheme="minorHAnsi"/>
            <w:kern w:val="0"/>
            <w:sz w:val="20"/>
            <w:szCs w:val="20"/>
            <w14:ligatures w14:val="none"/>
          </w:rPr>
          <w:t>https://www.westerndebateunion.org/cardlibrary</w:t>
        </w:r>
      </w:hyperlink>
      <w:r w:rsidR="00B32464">
        <w:rPr>
          <w:rFonts w:ascii="Book Antiqua" w:eastAsia="Times New Roman" w:hAnsi="Book Antiqua" w:cstheme="minorHAnsi"/>
          <w:color w:val="000000"/>
          <w:kern w:val="0"/>
          <w:sz w:val="20"/>
          <w:szCs w:val="20"/>
          <w14:ligatures w14:val="none"/>
        </w:rPr>
        <w:t xml:space="preserve"> </w:t>
      </w:r>
      <w:r w:rsidRPr="009B64C7">
        <w:rPr>
          <w:rFonts w:ascii="Book Antiqua" w:eastAsia="Times New Roman" w:hAnsi="Book Antiqua" w:cstheme="minorHAnsi"/>
          <w:color w:val="000000"/>
          <w:kern w:val="0"/>
          <w:sz w:val="20"/>
          <w:szCs w:val="20"/>
          <w14:ligatures w14:val="none"/>
        </w:rPr>
        <w:t xml:space="preserve"> may be cited directly.</w:t>
      </w:r>
    </w:p>
    <w:p w14:paraId="6BEEBA27" w14:textId="51032866"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AFFIRMATIVE: Must meet a burden of proof by offering clear and convincing arguments their </w:t>
      </w:r>
      <w:r w:rsidR="000B06A8" w:rsidRPr="009B64C7">
        <w:rPr>
          <w:rFonts w:ascii="Book Antiqua" w:eastAsia="Times New Roman" w:hAnsi="Book Antiqua" w:cstheme="minorHAnsi"/>
          <w:color w:val="000000"/>
          <w:kern w:val="0"/>
          <w:sz w:val="20"/>
          <w:szCs w:val="20"/>
          <w14:ligatures w14:val="none"/>
        </w:rPr>
        <w:t xml:space="preserve">topical </w:t>
      </w:r>
      <w:r w:rsidRPr="009B64C7">
        <w:rPr>
          <w:rFonts w:ascii="Book Antiqua" w:eastAsia="Times New Roman" w:hAnsi="Book Antiqua" w:cstheme="minorHAnsi"/>
          <w:color w:val="000000"/>
          <w:kern w:val="0"/>
          <w:sz w:val="20"/>
          <w:szCs w:val="20"/>
          <w14:ligatures w14:val="none"/>
        </w:rPr>
        <w:t>advocacy is a necessary and sufficient response to the problems they outline.</w:t>
      </w:r>
    </w:p>
    <w:p w14:paraId="7BE048A4" w14:textId="6CEF543C"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NEGATIVE: Must meet the burden of rejoinder by refuting and undermining the specific case offered by the affirmative. </w:t>
      </w:r>
    </w:p>
    <w:p w14:paraId="0D1F0996" w14:textId="4F7C2E00" w:rsidR="00B02C18" w:rsidRPr="009B64C7" w:rsidRDefault="006B6F8A" w:rsidP="00491289">
      <w:pPr>
        <w:spacing w:after="160"/>
        <w:rPr>
          <w:rFonts w:ascii="Book Antiqua" w:eastAsia="Times New Roman" w:hAnsi="Book Antiqua" w:cstheme="minorHAnsi"/>
          <w:color w:val="000000"/>
          <w:kern w:val="0"/>
          <w:sz w:val="20"/>
          <w:szCs w:val="20"/>
          <w14:ligatures w14:val="none"/>
        </w:rPr>
      </w:pPr>
      <w:r w:rsidRPr="009B64C7">
        <w:rPr>
          <w:rFonts w:ascii="Book Antiqua" w:eastAsia="Times New Roman" w:hAnsi="Book Antiqua" w:cstheme="minorHAnsi"/>
          <w:color w:val="000000"/>
          <w:kern w:val="0"/>
          <w:sz w:val="20"/>
          <w:szCs w:val="20"/>
          <w14:ligatures w14:val="none"/>
        </w:rPr>
        <w:t>CARD CRITIC: The CARD critic is a</w:t>
      </w:r>
      <w:r w:rsidR="004639B3" w:rsidRPr="009B64C7">
        <w:rPr>
          <w:rFonts w:ascii="Book Antiqua" w:eastAsia="Times New Roman" w:hAnsi="Book Antiqua" w:cstheme="minorHAnsi"/>
          <w:color w:val="000000"/>
          <w:kern w:val="0"/>
          <w:sz w:val="20"/>
          <w:szCs w:val="20"/>
          <w14:ligatures w14:val="none"/>
        </w:rPr>
        <w:t xml:space="preserve">n </w:t>
      </w:r>
      <w:r w:rsidRPr="009B64C7">
        <w:rPr>
          <w:rFonts w:ascii="Book Antiqua" w:eastAsia="Times New Roman" w:hAnsi="Book Antiqua" w:cstheme="minorHAnsi"/>
          <w:color w:val="000000"/>
          <w:kern w:val="0"/>
          <w:sz w:val="20"/>
          <w:szCs w:val="20"/>
          <w14:ligatures w14:val="none"/>
        </w:rPr>
        <w:t xml:space="preserve">educator - a critic of argument - tasked to help students understand how to improve their arguments and advocacy. Incomplete, </w:t>
      </w:r>
      <w:r w:rsidR="00155ECF" w:rsidRPr="009B64C7">
        <w:rPr>
          <w:rFonts w:ascii="Book Antiqua" w:eastAsia="Times New Roman" w:hAnsi="Book Antiqua" w:cstheme="minorHAnsi"/>
          <w:color w:val="000000"/>
          <w:kern w:val="0"/>
          <w:sz w:val="20"/>
          <w:szCs w:val="20"/>
          <w14:ligatures w14:val="none"/>
        </w:rPr>
        <w:t>incoherent,</w:t>
      </w:r>
      <w:r w:rsidRPr="009B64C7">
        <w:rPr>
          <w:rFonts w:ascii="Book Antiqua" w:eastAsia="Times New Roman" w:hAnsi="Book Antiqua" w:cstheme="minorHAnsi"/>
          <w:color w:val="000000"/>
          <w:kern w:val="0"/>
          <w:sz w:val="20"/>
          <w:szCs w:val="20"/>
          <w14:ligatures w14:val="none"/>
        </w:rPr>
        <w:t xml:space="preserve"> or inconsistent “arguments” do not constitute arguments, </w:t>
      </w:r>
      <w:proofErr w:type="gramStart"/>
      <w:r w:rsidRPr="009B64C7">
        <w:rPr>
          <w:rFonts w:ascii="Book Antiqua" w:eastAsia="Times New Roman" w:hAnsi="Book Antiqua" w:cstheme="minorHAnsi"/>
          <w:color w:val="000000"/>
          <w:kern w:val="0"/>
          <w:sz w:val="20"/>
          <w:szCs w:val="20"/>
          <w14:ligatures w14:val="none"/>
        </w:rPr>
        <w:t>whether or not</w:t>
      </w:r>
      <w:proofErr w:type="gramEnd"/>
      <w:r w:rsidRPr="009B64C7">
        <w:rPr>
          <w:rFonts w:ascii="Book Antiqua" w:eastAsia="Times New Roman" w:hAnsi="Book Antiqua" w:cstheme="minorHAnsi"/>
          <w:color w:val="000000"/>
          <w:kern w:val="0"/>
          <w:sz w:val="20"/>
          <w:szCs w:val="20"/>
          <w14:ligatures w14:val="none"/>
        </w:rPr>
        <w:t xml:space="preserve"> they receive a response. Critics should teach debaters </w:t>
      </w:r>
      <w:proofErr w:type="gramStart"/>
      <w:r w:rsidRPr="009B64C7">
        <w:rPr>
          <w:rFonts w:ascii="Book Antiqua" w:eastAsia="Times New Roman" w:hAnsi="Book Antiqua" w:cstheme="minorHAnsi"/>
          <w:i/>
          <w:iCs/>
          <w:color w:val="000000"/>
          <w:kern w:val="0"/>
          <w:sz w:val="20"/>
          <w:szCs w:val="20"/>
          <w14:ligatures w14:val="none"/>
        </w:rPr>
        <w:t>why</w:t>
      </w:r>
      <w:proofErr w:type="gramEnd"/>
      <w:r w:rsidRPr="009B64C7">
        <w:rPr>
          <w:rFonts w:ascii="Book Antiqua" w:eastAsia="Times New Roman" w:hAnsi="Book Antiqua" w:cstheme="minorHAnsi"/>
          <w:color w:val="000000"/>
          <w:kern w:val="0"/>
          <w:sz w:val="20"/>
          <w:szCs w:val="20"/>
          <w14:ligatures w14:val="none"/>
        </w:rPr>
        <w:t xml:space="preserve"> weak arguments are weak and </w:t>
      </w:r>
      <w:r w:rsidRPr="009B64C7">
        <w:rPr>
          <w:rFonts w:ascii="Book Antiqua" w:eastAsia="Times New Roman" w:hAnsi="Book Antiqua" w:cstheme="minorHAnsi"/>
          <w:i/>
          <w:iCs/>
          <w:color w:val="000000"/>
          <w:kern w:val="0"/>
          <w:sz w:val="20"/>
          <w:szCs w:val="20"/>
          <w14:ligatures w14:val="none"/>
        </w:rPr>
        <w:t>how</w:t>
      </w:r>
      <w:r w:rsidRPr="009B64C7">
        <w:rPr>
          <w:rFonts w:ascii="Book Antiqua" w:eastAsia="Times New Roman" w:hAnsi="Book Antiqua" w:cstheme="minorHAnsi"/>
          <w:color w:val="000000"/>
          <w:kern w:val="0"/>
          <w:sz w:val="20"/>
          <w:szCs w:val="20"/>
          <w14:ligatures w14:val="none"/>
        </w:rPr>
        <w:t xml:space="preserve"> they could be improved. Critics should focus feedback on the arguments and ideas presented by students. Critics must help create an atmosphere of civil inquiry, </w:t>
      </w:r>
      <w:r w:rsidR="00182BC3" w:rsidRPr="009B64C7">
        <w:rPr>
          <w:rFonts w:ascii="Book Antiqua" w:eastAsia="Times New Roman" w:hAnsi="Book Antiqua" w:cstheme="minorHAnsi"/>
          <w:color w:val="000000"/>
          <w:kern w:val="0"/>
          <w:sz w:val="20"/>
          <w:szCs w:val="20"/>
          <w14:ligatures w14:val="none"/>
        </w:rPr>
        <w:t>learning</w:t>
      </w:r>
      <w:r w:rsidRPr="009B64C7">
        <w:rPr>
          <w:rFonts w:ascii="Book Antiqua" w:eastAsia="Times New Roman" w:hAnsi="Book Antiqua" w:cstheme="minorHAnsi"/>
          <w:color w:val="000000"/>
          <w:kern w:val="0"/>
          <w:sz w:val="20"/>
          <w:szCs w:val="20"/>
          <w14:ligatures w14:val="none"/>
        </w:rPr>
        <w:t xml:space="preserve">, and belonging. Critics should announce the winner of a debate and explain their reasoning. </w:t>
      </w:r>
      <w:r w:rsidR="00A21371" w:rsidRPr="009B64C7">
        <w:rPr>
          <w:rFonts w:ascii="Book Antiqua" w:eastAsia="Times New Roman" w:hAnsi="Book Antiqua" w:cstheme="minorHAnsi"/>
          <w:b/>
          <w:bCs/>
          <w:color w:val="000000"/>
          <w:kern w:val="0"/>
          <w:sz w:val="20"/>
          <w:szCs w:val="20"/>
          <w14:ligatures w14:val="none"/>
        </w:rPr>
        <w:t xml:space="preserve">Critics must BOTH </w:t>
      </w:r>
      <w:r w:rsidR="0045201B" w:rsidRPr="009B64C7">
        <w:rPr>
          <w:rFonts w:ascii="Book Antiqua" w:eastAsia="Times New Roman" w:hAnsi="Book Antiqua" w:cstheme="minorHAnsi"/>
          <w:b/>
          <w:bCs/>
          <w:color w:val="000000"/>
          <w:kern w:val="0"/>
          <w:sz w:val="20"/>
          <w:szCs w:val="20"/>
          <w14:ligatures w14:val="none"/>
        </w:rPr>
        <w:t xml:space="preserve">submit </w:t>
      </w:r>
      <w:r w:rsidR="00A21371" w:rsidRPr="009B64C7">
        <w:rPr>
          <w:rFonts w:ascii="Book Antiqua" w:eastAsia="Times New Roman" w:hAnsi="Book Antiqua" w:cstheme="minorHAnsi"/>
          <w:b/>
          <w:bCs/>
          <w:color w:val="000000"/>
          <w:kern w:val="0"/>
          <w:sz w:val="20"/>
          <w:szCs w:val="20"/>
          <w14:ligatures w14:val="none"/>
        </w:rPr>
        <w:t xml:space="preserve">an electronic ballot </w:t>
      </w:r>
      <w:r w:rsidR="00A21371" w:rsidRPr="009B64C7">
        <w:rPr>
          <w:rFonts w:ascii="Book Antiqua" w:eastAsia="Times New Roman" w:hAnsi="Book Antiqua" w:cstheme="minorHAnsi"/>
          <w:color w:val="000000"/>
          <w:kern w:val="0"/>
          <w:sz w:val="20"/>
          <w:szCs w:val="20"/>
          <w14:ligatures w14:val="none"/>
        </w:rPr>
        <w:t>using their Tabroom.com</w:t>
      </w:r>
      <w:r w:rsidR="0045201B" w:rsidRPr="009B64C7">
        <w:rPr>
          <w:rFonts w:ascii="Book Antiqua" w:eastAsia="Times New Roman" w:hAnsi="Book Antiqua" w:cstheme="minorHAnsi"/>
          <w:color w:val="000000"/>
          <w:kern w:val="0"/>
          <w:sz w:val="20"/>
          <w:szCs w:val="20"/>
          <w14:ligatures w14:val="none"/>
        </w:rPr>
        <w:t xml:space="preserve"> account</w:t>
      </w:r>
      <w:r w:rsidR="00A21371" w:rsidRPr="009B64C7">
        <w:rPr>
          <w:rFonts w:ascii="Book Antiqua" w:eastAsia="Times New Roman" w:hAnsi="Book Antiqua" w:cstheme="minorHAnsi"/>
          <w:color w:val="000000"/>
          <w:kern w:val="0"/>
          <w:sz w:val="20"/>
          <w:szCs w:val="20"/>
          <w14:ligatures w14:val="none"/>
        </w:rPr>
        <w:t xml:space="preserve"> </w:t>
      </w:r>
      <w:r w:rsidR="00A21371" w:rsidRPr="009B64C7">
        <w:rPr>
          <w:rFonts w:ascii="Book Antiqua" w:eastAsia="Times New Roman" w:hAnsi="Book Antiqua" w:cstheme="minorHAnsi"/>
          <w:b/>
          <w:bCs/>
          <w:color w:val="000000"/>
          <w:kern w:val="0"/>
          <w:sz w:val="20"/>
          <w:szCs w:val="20"/>
          <w14:ligatures w14:val="none"/>
        </w:rPr>
        <w:t>AND complete the CARD speaker evaluation form</w:t>
      </w:r>
      <w:r w:rsidR="00B02C18" w:rsidRPr="009B64C7">
        <w:rPr>
          <w:rFonts w:ascii="Book Antiqua" w:eastAsia="Times New Roman" w:hAnsi="Book Antiqua" w:cstheme="minorHAnsi"/>
          <w:b/>
          <w:bCs/>
          <w:color w:val="000000"/>
          <w:kern w:val="0"/>
          <w:sz w:val="20"/>
          <w:szCs w:val="20"/>
          <w14:ligatures w14:val="none"/>
        </w:rPr>
        <w:t>.</w:t>
      </w:r>
      <w:r w:rsidR="00A21371" w:rsidRPr="009B64C7">
        <w:rPr>
          <w:rFonts w:ascii="Book Antiqua" w:eastAsia="Times New Roman" w:hAnsi="Book Antiqua" w:cstheme="minorHAnsi"/>
          <w:color w:val="000000"/>
          <w:kern w:val="0"/>
          <w:sz w:val="20"/>
          <w:szCs w:val="20"/>
          <w14:ligatures w14:val="none"/>
        </w:rPr>
        <w:t xml:space="preserve"> </w:t>
      </w:r>
    </w:p>
    <w:p w14:paraId="2CB9EAE6" w14:textId="77777777"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CONSTRUCTIVE SPEECHES: Initiate any argument germane to the </w:t>
      </w:r>
      <w:proofErr w:type="gramStart"/>
      <w:r w:rsidRPr="009B64C7">
        <w:rPr>
          <w:rFonts w:ascii="Book Antiqua" w:eastAsia="Times New Roman" w:hAnsi="Book Antiqua" w:cstheme="minorHAnsi"/>
          <w:color w:val="000000"/>
          <w:kern w:val="0"/>
          <w:sz w:val="20"/>
          <w:szCs w:val="20"/>
          <w14:ligatures w14:val="none"/>
        </w:rPr>
        <w:t>topic</w:t>
      </w:r>
      <w:proofErr w:type="gramEnd"/>
    </w:p>
    <w:p w14:paraId="73753B7D" w14:textId="69FD9AA0"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1st Affirmative (1AC): 6 minutes, present</w:t>
      </w:r>
      <w:r w:rsidR="00B3038D" w:rsidRPr="009B64C7">
        <w:rPr>
          <w:rFonts w:ascii="Book Antiqua" w:eastAsia="Times New Roman" w:hAnsi="Book Antiqua" w:cstheme="minorHAnsi"/>
          <w:color w:val="000000"/>
          <w:kern w:val="0"/>
          <w:sz w:val="20"/>
          <w:szCs w:val="20"/>
          <w14:ligatures w14:val="none"/>
        </w:rPr>
        <w:t xml:space="preserve"> a</w:t>
      </w:r>
      <w:r w:rsidRPr="009B64C7">
        <w:rPr>
          <w:rFonts w:ascii="Book Antiqua" w:eastAsia="Times New Roman" w:hAnsi="Book Antiqua" w:cstheme="minorHAnsi"/>
          <w:color w:val="000000"/>
          <w:kern w:val="0"/>
          <w:sz w:val="20"/>
          <w:szCs w:val="20"/>
          <w14:ligatures w14:val="none"/>
        </w:rPr>
        <w:t xml:space="preserve"> topical case for </w:t>
      </w:r>
      <w:proofErr w:type="gramStart"/>
      <w:r w:rsidRPr="009B64C7">
        <w:rPr>
          <w:rFonts w:ascii="Book Antiqua" w:eastAsia="Times New Roman" w:hAnsi="Book Antiqua" w:cstheme="minorHAnsi"/>
          <w:color w:val="000000"/>
          <w:kern w:val="0"/>
          <w:sz w:val="20"/>
          <w:szCs w:val="20"/>
          <w14:ligatures w14:val="none"/>
        </w:rPr>
        <w:t>change</w:t>
      </w:r>
      <w:proofErr w:type="gramEnd"/>
    </w:p>
    <w:p w14:paraId="7378249E" w14:textId="5E6FE7B3"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1st Negative (1NC): 6 minutes, present arguments against the affirmative </w:t>
      </w:r>
      <w:r w:rsidR="00182BC3" w:rsidRPr="009B64C7">
        <w:rPr>
          <w:rFonts w:ascii="Book Antiqua" w:eastAsia="Times New Roman" w:hAnsi="Book Antiqua" w:cstheme="minorHAnsi"/>
          <w:color w:val="000000"/>
          <w:kern w:val="0"/>
          <w:sz w:val="20"/>
          <w:szCs w:val="20"/>
          <w14:ligatures w14:val="none"/>
        </w:rPr>
        <w:t xml:space="preserve">case for </w:t>
      </w:r>
      <w:r w:rsidRPr="009B64C7">
        <w:rPr>
          <w:rFonts w:ascii="Book Antiqua" w:eastAsia="Times New Roman" w:hAnsi="Book Antiqua" w:cstheme="minorHAnsi"/>
          <w:color w:val="000000"/>
          <w:kern w:val="0"/>
          <w:sz w:val="20"/>
          <w:szCs w:val="20"/>
          <w14:ligatures w14:val="none"/>
        </w:rPr>
        <w:t>change</w:t>
      </w:r>
    </w:p>
    <w:p w14:paraId="6321A520" w14:textId="4121EA28"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2nd Affirmative (2AC): 6 minutes, addres</w:t>
      </w:r>
      <w:r w:rsidR="00785B4D" w:rsidRPr="009B64C7">
        <w:rPr>
          <w:rFonts w:ascii="Book Antiqua" w:eastAsia="Times New Roman" w:hAnsi="Book Antiqua" w:cstheme="minorHAnsi"/>
          <w:color w:val="000000"/>
          <w:kern w:val="0"/>
          <w:sz w:val="20"/>
          <w:szCs w:val="20"/>
          <w14:ligatures w14:val="none"/>
        </w:rPr>
        <w:t>s</w:t>
      </w:r>
      <w:r w:rsidRPr="009B64C7">
        <w:rPr>
          <w:rFonts w:ascii="Book Antiqua" w:eastAsia="Times New Roman" w:hAnsi="Book Antiqua" w:cstheme="minorHAnsi"/>
          <w:color w:val="000000"/>
          <w:kern w:val="0"/>
          <w:sz w:val="20"/>
          <w:szCs w:val="20"/>
          <w14:ligatures w14:val="none"/>
        </w:rPr>
        <w:t xml:space="preserve"> negative arguments and </w:t>
      </w:r>
      <w:r w:rsidR="00DF53E8" w:rsidRPr="009B64C7">
        <w:rPr>
          <w:rFonts w:ascii="Book Antiqua" w:eastAsia="Times New Roman" w:hAnsi="Book Antiqua" w:cstheme="minorHAnsi"/>
          <w:color w:val="000000"/>
          <w:kern w:val="0"/>
          <w:sz w:val="20"/>
          <w:szCs w:val="20"/>
          <w14:ligatures w14:val="none"/>
        </w:rPr>
        <w:t xml:space="preserve">develop </w:t>
      </w:r>
      <w:r w:rsidRPr="009B64C7">
        <w:rPr>
          <w:rFonts w:ascii="Book Antiqua" w:eastAsia="Times New Roman" w:hAnsi="Book Antiqua" w:cstheme="minorHAnsi"/>
          <w:color w:val="000000"/>
          <w:kern w:val="0"/>
          <w:sz w:val="20"/>
          <w:szCs w:val="20"/>
          <w14:ligatures w14:val="none"/>
        </w:rPr>
        <w:t xml:space="preserve">the </w:t>
      </w:r>
      <w:proofErr w:type="gramStart"/>
      <w:r w:rsidRPr="009B64C7">
        <w:rPr>
          <w:rFonts w:ascii="Book Antiqua" w:eastAsia="Times New Roman" w:hAnsi="Book Antiqua" w:cstheme="minorHAnsi"/>
          <w:color w:val="000000"/>
          <w:kern w:val="0"/>
          <w:sz w:val="20"/>
          <w:szCs w:val="20"/>
          <w14:ligatures w14:val="none"/>
        </w:rPr>
        <w:t>1AC</w:t>
      </w:r>
      <w:proofErr w:type="gramEnd"/>
    </w:p>
    <w:p w14:paraId="1CC8B3D7" w14:textId="34A2B5FA"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2nd Negative (2NC): 6 minutes, </w:t>
      </w:r>
      <w:r w:rsidR="00785B4D" w:rsidRPr="009B64C7">
        <w:rPr>
          <w:rFonts w:ascii="Book Antiqua" w:eastAsia="Times New Roman" w:hAnsi="Book Antiqua" w:cstheme="minorHAnsi"/>
          <w:color w:val="000000"/>
          <w:kern w:val="0"/>
          <w:sz w:val="20"/>
          <w:szCs w:val="20"/>
          <w14:ligatures w14:val="none"/>
        </w:rPr>
        <w:t>develop</w:t>
      </w:r>
      <w:r w:rsidRPr="009B64C7">
        <w:rPr>
          <w:rFonts w:ascii="Book Antiqua" w:eastAsia="Times New Roman" w:hAnsi="Book Antiqua" w:cstheme="minorHAnsi"/>
          <w:color w:val="000000"/>
          <w:kern w:val="0"/>
          <w:sz w:val="20"/>
          <w:szCs w:val="20"/>
          <w14:ligatures w14:val="none"/>
        </w:rPr>
        <w:t xml:space="preserve"> arguments against the affirmative </w:t>
      </w:r>
      <w:proofErr w:type="gramStart"/>
      <w:r w:rsidRPr="009B64C7">
        <w:rPr>
          <w:rFonts w:ascii="Book Antiqua" w:eastAsia="Times New Roman" w:hAnsi="Book Antiqua" w:cstheme="minorHAnsi"/>
          <w:color w:val="000000"/>
          <w:kern w:val="0"/>
          <w:sz w:val="20"/>
          <w:szCs w:val="20"/>
          <w14:ligatures w14:val="none"/>
        </w:rPr>
        <w:t>change</w:t>
      </w:r>
      <w:proofErr w:type="gramEnd"/>
    </w:p>
    <w:p w14:paraId="7803B072" w14:textId="77777777"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REBUTTAL SPEECHES: Focus attention on important arguments; no “new” arguments</w:t>
      </w:r>
    </w:p>
    <w:p w14:paraId="4094F369" w14:textId="62B52F48"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1st Negative (1NR): 4 minutes, crystallize arguments against</w:t>
      </w:r>
      <w:r w:rsidR="00CB452A" w:rsidRPr="009B64C7">
        <w:rPr>
          <w:rFonts w:ascii="Book Antiqua" w:eastAsia="Times New Roman" w:hAnsi="Book Antiqua" w:cstheme="minorHAnsi"/>
          <w:color w:val="000000"/>
          <w:kern w:val="0"/>
          <w:sz w:val="20"/>
          <w:szCs w:val="20"/>
          <w14:ligatures w14:val="none"/>
        </w:rPr>
        <w:t xml:space="preserve"> the</w:t>
      </w:r>
      <w:r w:rsidRPr="009B64C7">
        <w:rPr>
          <w:rFonts w:ascii="Book Antiqua" w:eastAsia="Times New Roman" w:hAnsi="Book Antiqua" w:cstheme="minorHAnsi"/>
          <w:color w:val="000000"/>
          <w:kern w:val="0"/>
          <w:sz w:val="20"/>
          <w:szCs w:val="20"/>
          <w14:ligatures w14:val="none"/>
        </w:rPr>
        <w:t xml:space="preserve"> affirmative case for </w:t>
      </w:r>
      <w:proofErr w:type="gramStart"/>
      <w:r w:rsidRPr="009B64C7">
        <w:rPr>
          <w:rFonts w:ascii="Book Antiqua" w:eastAsia="Times New Roman" w:hAnsi="Book Antiqua" w:cstheme="minorHAnsi"/>
          <w:color w:val="000000"/>
          <w:kern w:val="0"/>
          <w:sz w:val="20"/>
          <w:szCs w:val="20"/>
          <w14:ligatures w14:val="none"/>
        </w:rPr>
        <w:t>change</w:t>
      </w:r>
      <w:proofErr w:type="gramEnd"/>
    </w:p>
    <w:p w14:paraId="2D4ACF7F" w14:textId="5453760E"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1st Affirmative (1AR): 4 minutes, crystallize arguments for the affirmative case for </w:t>
      </w:r>
      <w:proofErr w:type="gramStart"/>
      <w:r w:rsidRPr="009B64C7">
        <w:rPr>
          <w:rFonts w:ascii="Book Antiqua" w:eastAsia="Times New Roman" w:hAnsi="Book Antiqua" w:cstheme="minorHAnsi"/>
          <w:color w:val="000000"/>
          <w:kern w:val="0"/>
          <w:sz w:val="20"/>
          <w:szCs w:val="20"/>
          <w14:ligatures w14:val="none"/>
        </w:rPr>
        <w:t>change</w:t>
      </w:r>
      <w:proofErr w:type="gramEnd"/>
    </w:p>
    <w:p w14:paraId="2A071880" w14:textId="20E4D7D3" w:rsidR="006B6F8A" w:rsidRPr="009B64C7" w:rsidRDefault="006B6F8A" w:rsidP="00491289">
      <w:pPr>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2nd Negative (2NR): 4 minutes, explain why the world without the affirmative is </w:t>
      </w:r>
      <w:proofErr w:type="gramStart"/>
      <w:r w:rsidRPr="009B64C7">
        <w:rPr>
          <w:rFonts w:ascii="Book Antiqua" w:eastAsia="Times New Roman" w:hAnsi="Book Antiqua" w:cstheme="minorHAnsi"/>
          <w:color w:val="000000"/>
          <w:kern w:val="0"/>
          <w:sz w:val="20"/>
          <w:szCs w:val="20"/>
          <w14:ligatures w14:val="none"/>
        </w:rPr>
        <w:t>better</w:t>
      </w:r>
      <w:proofErr w:type="gramEnd"/>
    </w:p>
    <w:p w14:paraId="6D43A669" w14:textId="063870E1"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 xml:space="preserve">2nd Affirmative (2AR): 4 minutes, explain why the world with the affirmative is </w:t>
      </w:r>
      <w:proofErr w:type="gramStart"/>
      <w:r w:rsidRPr="009B64C7">
        <w:rPr>
          <w:rFonts w:ascii="Book Antiqua" w:eastAsia="Times New Roman" w:hAnsi="Book Antiqua" w:cstheme="minorHAnsi"/>
          <w:color w:val="000000"/>
          <w:kern w:val="0"/>
          <w:sz w:val="20"/>
          <w:szCs w:val="20"/>
          <w14:ligatures w14:val="none"/>
        </w:rPr>
        <w:t>better</w:t>
      </w:r>
      <w:proofErr w:type="gramEnd"/>
    </w:p>
    <w:p w14:paraId="4DC4AE03" w14:textId="56C040D5"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CROSS-EXAMINATION: 3</w:t>
      </w:r>
      <w:r w:rsidR="00785B4D" w:rsidRPr="009B64C7">
        <w:rPr>
          <w:rFonts w:ascii="Book Antiqua" w:eastAsia="Times New Roman" w:hAnsi="Book Antiqua" w:cstheme="minorHAnsi"/>
          <w:color w:val="000000"/>
          <w:kern w:val="0"/>
          <w:sz w:val="20"/>
          <w:szCs w:val="20"/>
          <w14:ligatures w14:val="none"/>
        </w:rPr>
        <w:t>-</w:t>
      </w:r>
      <w:r w:rsidRPr="009B64C7">
        <w:rPr>
          <w:rFonts w:ascii="Book Antiqua" w:eastAsia="Times New Roman" w:hAnsi="Book Antiqua" w:cstheme="minorHAnsi"/>
          <w:color w:val="000000"/>
          <w:kern w:val="0"/>
          <w:sz w:val="20"/>
          <w:szCs w:val="20"/>
          <w14:ligatures w14:val="none"/>
        </w:rPr>
        <w:t>minute cross-examination after each constructive</w:t>
      </w:r>
      <w:r w:rsidR="007977D3" w:rsidRPr="009B64C7">
        <w:rPr>
          <w:rFonts w:ascii="Book Antiqua" w:eastAsia="Times New Roman" w:hAnsi="Book Antiqua" w:cstheme="minorHAnsi"/>
          <w:color w:val="000000"/>
          <w:kern w:val="0"/>
          <w:sz w:val="20"/>
          <w:szCs w:val="20"/>
          <w14:ligatures w14:val="none"/>
        </w:rPr>
        <w:t>. The</w:t>
      </w:r>
      <w:r w:rsidR="00785B4D" w:rsidRPr="009B64C7">
        <w:rPr>
          <w:rFonts w:ascii="Book Antiqua" w:eastAsia="Times New Roman" w:hAnsi="Book Antiqua" w:cstheme="minorHAnsi"/>
          <w:color w:val="000000"/>
          <w:kern w:val="0"/>
          <w:sz w:val="20"/>
          <w:szCs w:val="20"/>
          <w14:ligatures w14:val="none"/>
        </w:rPr>
        <w:t xml:space="preserve"> </w:t>
      </w:r>
      <w:r w:rsidRPr="009B64C7">
        <w:rPr>
          <w:rFonts w:ascii="Book Antiqua" w:eastAsia="Times New Roman" w:hAnsi="Book Antiqua" w:cstheme="minorHAnsi"/>
          <w:color w:val="000000"/>
          <w:kern w:val="0"/>
          <w:sz w:val="20"/>
          <w:szCs w:val="20"/>
          <w14:ligatures w14:val="none"/>
        </w:rPr>
        <w:t xml:space="preserve">1AC is questioned by the 2NC, </w:t>
      </w:r>
      <w:r w:rsidR="007977D3" w:rsidRPr="009B64C7">
        <w:rPr>
          <w:rFonts w:ascii="Book Antiqua" w:eastAsia="Times New Roman" w:hAnsi="Book Antiqua" w:cstheme="minorHAnsi"/>
          <w:color w:val="000000"/>
          <w:kern w:val="0"/>
          <w:sz w:val="20"/>
          <w:szCs w:val="20"/>
          <w14:ligatures w14:val="none"/>
        </w:rPr>
        <w:t xml:space="preserve">the </w:t>
      </w:r>
      <w:r w:rsidRPr="009B64C7">
        <w:rPr>
          <w:rFonts w:ascii="Book Antiqua" w:eastAsia="Times New Roman" w:hAnsi="Book Antiqua" w:cstheme="minorHAnsi"/>
          <w:color w:val="000000"/>
          <w:kern w:val="0"/>
          <w:sz w:val="20"/>
          <w:szCs w:val="20"/>
          <w14:ligatures w14:val="none"/>
        </w:rPr>
        <w:t>1NC by the 1AC,</w:t>
      </w:r>
      <w:r w:rsidR="007977D3" w:rsidRPr="009B64C7">
        <w:rPr>
          <w:rFonts w:ascii="Book Antiqua" w:eastAsia="Times New Roman" w:hAnsi="Book Antiqua" w:cstheme="minorHAnsi"/>
          <w:color w:val="000000"/>
          <w:kern w:val="0"/>
          <w:sz w:val="20"/>
          <w:szCs w:val="20"/>
          <w14:ligatures w14:val="none"/>
        </w:rPr>
        <w:t xml:space="preserve"> the</w:t>
      </w:r>
      <w:r w:rsidRPr="009B64C7">
        <w:rPr>
          <w:rFonts w:ascii="Book Antiqua" w:eastAsia="Times New Roman" w:hAnsi="Book Antiqua" w:cstheme="minorHAnsi"/>
          <w:color w:val="000000"/>
          <w:kern w:val="0"/>
          <w:sz w:val="20"/>
          <w:szCs w:val="20"/>
          <w14:ligatures w14:val="none"/>
        </w:rPr>
        <w:t xml:space="preserve"> 2AC by the 1NC, and </w:t>
      </w:r>
      <w:r w:rsidR="007977D3" w:rsidRPr="009B64C7">
        <w:rPr>
          <w:rFonts w:ascii="Book Antiqua" w:eastAsia="Times New Roman" w:hAnsi="Book Antiqua" w:cstheme="minorHAnsi"/>
          <w:color w:val="000000"/>
          <w:kern w:val="0"/>
          <w:sz w:val="20"/>
          <w:szCs w:val="20"/>
          <w14:ligatures w14:val="none"/>
        </w:rPr>
        <w:t xml:space="preserve">the </w:t>
      </w:r>
      <w:r w:rsidRPr="009B64C7">
        <w:rPr>
          <w:rFonts w:ascii="Book Antiqua" w:eastAsia="Times New Roman" w:hAnsi="Book Antiqua" w:cstheme="minorHAnsi"/>
          <w:color w:val="000000"/>
          <w:kern w:val="0"/>
          <w:sz w:val="20"/>
          <w:szCs w:val="20"/>
          <w14:ligatures w14:val="none"/>
        </w:rPr>
        <w:t>2NC by the 2AC.</w:t>
      </w:r>
    </w:p>
    <w:p w14:paraId="0004410F" w14:textId="37B38464"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color w:val="000000"/>
          <w:kern w:val="0"/>
          <w:sz w:val="20"/>
          <w:szCs w:val="20"/>
          <w14:ligatures w14:val="none"/>
        </w:rPr>
        <w:t>PREPARATION TIME: Teams have 5 minutes of preparation time to use outside speeches</w:t>
      </w:r>
      <w:r w:rsidR="00A87197" w:rsidRPr="009B64C7">
        <w:rPr>
          <w:rFonts w:ascii="Book Antiqua" w:eastAsia="Times New Roman" w:hAnsi="Book Antiqua" w:cstheme="minorHAnsi"/>
          <w:color w:val="000000"/>
          <w:kern w:val="0"/>
          <w:sz w:val="20"/>
          <w:szCs w:val="20"/>
          <w14:ligatures w14:val="none"/>
        </w:rPr>
        <w:t xml:space="preserve"> and cross-examination</w:t>
      </w:r>
      <w:r w:rsidRPr="009B64C7">
        <w:rPr>
          <w:rFonts w:ascii="Book Antiqua" w:eastAsia="Times New Roman" w:hAnsi="Book Antiqua" w:cstheme="minorHAnsi"/>
          <w:color w:val="000000"/>
          <w:kern w:val="0"/>
          <w:sz w:val="20"/>
          <w:szCs w:val="20"/>
          <w14:ligatures w14:val="none"/>
        </w:rPr>
        <w:t>.</w:t>
      </w:r>
    </w:p>
    <w:p w14:paraId="4ADECB4D" w14:textId="77777777" w:rsidR="006B6F8A" w:rsidRPr="009B64C7" w:rsidRDefault="006B6F8A" w:rsidP="00491289">
      <w:pPr>
        <w:spacing w:after="160"/>
        <w:rPr>
          <w:rFonts w:ascii="Book Antiqua" w:eastAsia="Times New Roman" w:hAnsi="Book Antiqua" w:cstheme="minorHAnsi"/>
          <w:kern w:val="0"/>
          <w:sz w:val="20"/>
          <w:szCs w:val="20"/>
          <w14:ligatures w14:val="none"/>
        </w:rPr>
      </w:pPr>
      <w:r w:rsidRPr="009B64C7">
        <w:rPr>
          <w:rFonts w:ascii="Book Antiqua" w:eastAsia="Times New Roman" w:hAnsi="Book Antiqua" w:cstheme="minorHAnsi"/>
          <w:b/>
          <w:bCs/>
          <w:color w:val="000000"/>
          <w:kern w:val="0"/>
          <w:sz w:val="20"/>
          <w:szCs w:val="20"/>
          <w14:ligatures w14:val="none"/>
        </w:rPr>
        <w:t>2. LEARNING ENVIRONMENT</w:t>
      </w:r>
    </w:p>
    <w:p w14:paraId="2F70063F" w14:textId="6DCD57B9" w:rsidR="00D94B22" w:rsidRPr="00982712" w:rsidRDefault="006B6F8A" w:rsidP="00982712">
      <w:pPr>
        <w:spacing w:after="160"/>
        <w:rPr>
          <w:rFonts w:ascii="Book Antiqua" w:eastAsia="Times New Roman" w:hAnsi="Book Antiqua" w:cstheme="minorHAnsi"/>
          <w:color w:val="000000"/>
          <w:kern w:val="0"/>
          <w:sz w:val="20"/>
          <w:szCs w:val="20"/>
          <w14:ligatures w14:val="none"/>
        </w:rPr>
      </w:pPr>
      <w:r w:rsidRPr="009B64C7">
        <w:rPr>
          <w:rFonts w:ascii="Book Antiqua" w:eastAsia="Times New Roman" w:hAnsi="Book Antiqua" w:cstheme="minorHAnsi"/>
          <w:color w:val="000000"/>
          <w:kern w:val="0"/>
          <w:sz w:val="20"/>
          <w:szCs w:val="20"/>
          <w14:ligatures w14:val="none"/>
        </w:rPr>
        <w:t>The highest responsibility of debaters and critics is to create and maintain an enriching and welcoming educational environment that respects each person and encourages their participation and learning about argumentation, advocacy, and the topic. While this is a shared responsibility, critics, as educators, should judiciously intervene to help nurture such a learning environment. Successful CARD critics teach students how to improve their arguments and advocacy through quality</w:t>
      </w:r>
      <w:r w:rsidR="00785B4D" w:rsidRPr="009B64C7">
        <w:rPr>
          <w:rFonts w:ascii="Book Antiqua" w:eastAsia="Times New Roman" w:hAnsi="Book Antiqua" w:cstheme="minorHAnsi"/>
          <w:color w:val="000000"/>
          <w:kern w:val="0"/>
          <w:sz w:val="20"/>
          <w:szCs w:val="20"/>
          <w14:ligatures w14:val="none"/>
        </w:rPr>
        <w:t xml:space="preserve"> </w:t>
      </w:r>
      <w:r w:rsidRPr="009B64C7">
        <w:rPr>
          <w:rFonts w:ascii="Book Antiqua" w:eastAsia="Times New Roman" w:hAnsi="Book Antiqua" w:cstheme="minorHAnsi"/>
          <w:color w:val="000000"/>
          <w:kern w:val="0"/>
          <w:sz w:val="20"/>
          <w:szCs w:val="20"/>
          <w14:ligatures w14:val="none"/>
        </w:rPr>
        <w:t xml:space="preserve">feedback. CARD critics </w:t>
      </w:r>
      <w:r w:rsidR="00785B4D" w:rsidRPr="009B64C7">
        <w:rPr>
          <w:rFonts w:ascii="Book Antiqua" w:eastAsia="Times New Roman" w:hAnsi="Book Antiqua" w:cstheme="minorHAnsi"/>
          <w:color w:val="000000"/>
          <w:kern w:val="0"/>
          <w:sz w:val="20"/>
          <w:szCs w:val="20"/>
          <w14:ligatures w14:val="none"/>
        </w:rPr>
        <w:t xml:space="preserve">teach students where and how they should </w:t>
      </w:r>
      <w:r w:rsidRPr="009B64C7">
        <w:rPr>
          <w:rFonts w:ascii="Book Antiqua" w:eastAsia="Times New Roman" w:hAnsi="Book Antiqua" w:cstheme="minorHAnsi"/>
          <w:color w:val="000000"/>
          <w:kern w:val="0"/>
          <w:sz w:val="20"/>
          <w:szCs w:val="20"/>
          <w14:ligatures w14:val="none"/>
        </w:rPr>
        <w:t xml:space="preserve">improve while helping </w:t>
      </w:r>
      <w:r w:rsidR="00785B4D" w:rsidRPr="009B64C7">
        <w:rPr>
          <w:rFonts w:ascii="Book Antiqua" w:eastAsia="Times New Roman" w:hAnsi="Book Antiqua" w:cstheme="minorHAnsi"/>
          <w:color w:val="000000"/>
          <w:kern w:val="0"/>
          <w:sz w:val="20"/>
          <w:szCs w:val="20"/>
          <w14:ligatures w14:val="none"/>
        </w:rPr>
        <w:t xml:space="preserve">them appreciate that </w:t>
      </w:r>
      <w:r w:rsidRPr="009B64C7">
        <w:rPr>
          <w:rFonts w:ascii="Book Antiqua" w:eastAsia="Times New Roman" w:hAnsi="Book Antiqua" w:cstheme="minorHAnsi"/>
          <w:color w:val="000000"/>
          <w:kern w:val="0"/>
          <w:sz w:val="20"/>
          <w:szCs w:val="20"/>
          <w14:ligatures w14:val="none"/>
        </w:rPr>
        <w:t xml:space="preserve">it is in their capacity to improve. Poor critics leave students dejected, </w:t>
      </w:r>
      <w:r w:rsidR="00785B4D" w:rsidRPr="009B64C7">
        <w:rPr>
          <w:rFonts w:ascii="Book Antiqua" w:eastAsia="Times New Roman" w:hAnsi="Book Antiqua" w:cstheme="minorHAnsi"/>
          <w:color w:val="000000"/>
          <w:kern w:val="0"/>
          <w:sz w:val="20"/>
          <w:szCs w:val="20"/>
          <w14:ligatures w14:val="none"/>
        </w:rPr>
        <w:t xml:space="preserve">feeling </w:t>
      </w:r>
      <w:r w:rsidRPr="009B64C7">
        <w:rPr>
          <w:rFonts w:ascii="Book Antiqua" w:eastAsia="Times New Roman" w:hAnsi="Book Antiqua" w:cstheme="minorHAnsi"/>
          <w:color w:val="000000"/>
          <w:kern w:val="0"/>
          <w:sz w:val="20"/>
          <w:szCs w:val="20"/>
          <w14:ligatures w14:val="none"/>
        </w:rPr>
        <w:t>unwelcome, or confused about how to improve.</w:t>
      </w:r>
    </w:p>
    <w:sectPr w:rsidR="00D94B22" w:rsidRPr="00982712" w:rsidSect="0038152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F302" w14:textId="77777777" w:rsidR="008742ED" w:rsidRDefault="008742ED" w:rsidP="003F0540">
      <w:r>
        <w:separator/>
      </w:r>
    </w:p>
  </w:endnote>
  <w:endnote w:type="continuationSeparator" w:id="0">
    <w:p w14:paraId="4A0BE508" w14:textId="77777777" w:rsidR="008742ED" w:rsidRDefault="008742ED" w:rsidP="003F0540">
      <w:r>
        <w:continuationSeparator/>
      </w:r>
    </w:p>
  </w:endnote>
  <w:endnote w:type="continuationNotice" w:id="1">
    <w:p w14:paraId="4D36E5C1" w14:textId="77777777" w:rsidR="008742ED" w:rsidRDefault="00874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E718" w14:textId="77777777" w:rsidR="008742ED" w:rsidRDefault="008742ED" w:rsidP="003F0540">
      <w:r>
        <w:separator/>
      </w:r>
    </w:p>
  </w:footnote>
  <w:footnote w:type="continuationSeparator" w:id="0">
    <w:p w14:paraId="40E9EDB9" w14:textId="77777777" w:rsidR="008742ED" w:rsidRDefault="008742ED" w:rsidP="003F0540">
      <w:r>
        <w:continuationSeparator/>
      </w:r>
    </w:p>
  </w:footnote>
  <w:footnote w:type="continuationNotice" w:id="1">
    <w:p w14:paraId="7B36F191" w14:textId="77777777" w:rsidR="008742ED" w:rsidRDefault="00874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78EA" w14:textId="77777777" w:rsidR="0038152D" w:rsidRPr="009B64C7" w:rsidRDefault="0038152D" w:rsidP="00811E74">
    <w:pPr>
      <w:pStyle w:val="Header"/>
      <w:spacing w:after="240"/>
      <w:jc w:val="right"/>
      <w:rPr>
        <w:rFonts w:ascii="Book Antiqua" w:hAnsi="Book Antiqua"/>
        <w:i/>
        <w:iCs/>
      </w:rPr>
    </w:pPr>
    <w:r w:rsidRPr="009B64C7">
      <w:rPr>
        <w:rFonts w:ascii="Book Antiqua" w:hAnsi="Book Antiqua"/>
        <w:i/>
        <w:iCs/>
      </w:rPr>
      <w:t>CARD Event philosophy</w:t>
    </w:r>
    <w:r>
      <w:rPr>
        <w:rFonts w:ascii="Book Antiqua" w:hAnsi="Book Antiqua"/>
        <w:i/>
        <w:iCs/>
      </w:rPr>
      <w:t xml:space="preserve"> and critic norms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747"/>
    <w:multiLevelType w:val="hybridMultilevel"/>
    <w:tmpl w:val="E4A8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F37EF"/>
    <w:multiLevelType w:val="hybridMultilevel"/>
    <w:tmpl w:val="21A0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B5182"/>
    <w:multiLevelType w:val="hybridMultilevel"/>
    <w:tmpl w:val="5E704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80DD6"/>
    <w:multiLevelType w:val="hybridMultilevel"/>
    <w:tmpl w:val="AC8E4A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24BE2"/>
    <w:multiLevelType w:val="multilevel"/>
    <w:tmpl w:val="5E7C338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94CBB"/>
    <w:multiLevelType w:val="hybridMultilevel"/>
    <w:tmpl w:val="B8F0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762E0"/>
    <w:multiLevelType w:val="hybridMultilevel"/>
    <w:tmpl w:val="B97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A73E0"/>
    <w:multiLevelType w:val="hybridMultilevel"/>
    <w:tmpl w:val="3B581486"/>
    <w:lvl w:ilvl="0" w:tplc="C6321B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184525">
    <w:abstractNumId w:val="3"/>
  </w:num>
  <w:num w:numId="2" w16cid:durableId="1593199873">
    <w:abstractNumId w:val="6"/>
  </w:num>
  <w:num w:numId="3" w16cid:durableId="1155491979">
    <w:abstractNumId w:val="7"/>
  </w:num>
  <w:num w:numId="4" w16cid:durableId="1522013462">
    <w:abstractNumId w:val="4"/>
  </w:num>
  <w:num w:numId="5" w16cid:durableId="791943696">
    <w:abstractNumId w:val="2"/>
  </w:num>
  <w:num w:numId="6" w16cid:durableId="761099839">
    <w:abstractNumId w:val="1"/>
  </w:num>
  <w:num w:numId="7" w16cid:durableId="1893926410">
    <w:abstractNumId w:val="0"/>
  </w:num>
  <w:num w:numId="8" w16cid:durableId="1889801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69"/>
    <w:rsid w:val="00000DE0"/>
    <w:rsid w:val="000039B6"/>
    <w:rsid w:val="00004EAB"/>
    <w:rsid w:val="00011227"/>
    <w:rsid w:val="000141E5"/>
    <w:rsid w:val="0002025A"/>
    <w:rsid w:val="000269D7"/>
    <w:rsid w:val="00032ABB"/>
    <w:rsid w:val="00036F3F"/>
    <w:rsid w:val="00037C2C"/>
    <w:rsid w:val="0004128D"/>
    <w:rsid w:val="00053268"/>
    <w:rsid w:val="00061333"/>
    <w:rsid w:val="000627D6"/>
    <w:rsid w:val="000633C8"/>
    <w:rsid w:val="0006399D"/>
    <w:rsid w:val="00065733"/>
    <w:rsid w:val="00092931"/>
    <w:rsid w:val="000A0B12"/>
    <w:rsid w:val="000A127D"/>
    <w:rsid w:val="000B06A8"/>
    <w:rsid w:val="000B5288"/>
    <w:rsid w:val="000B79FF"/>
    <w:rsid w:val="000C0615"/>
    <w:rsid w:val="000C1392"/>
    <w:rsid w:val="000C1943"/>
    <w:rsid w:val="000C4C63"/>
    <w:rsid w:val="000C4F94"/>
    <w:rsid w:val="000C68F0"/>
    <w:rsid w:val="000E1B6A"/>
    <w:rsid w:val="000E4C42"/>
    <w:rsid w:val="000F117A"/>
    <w:rsid w:val="000F1797"/>
    <w:rsid w:val="00104EB7"/>
    <w:rsid w:val="001067E1"/>
    <w:rsid w:val="001116B9"/>
    <w:rsid w:val="00120ECC"/>
    <w:rsid w:val="00126454"/>
    <w:rsid w:val="00126EDD"/>
    <w:rsid w:val="00131489"/>
    <w:rsid w:val="00133EB2"/>
    <w:rsid w:val="00136ABA"/>
    <w:rsid w:val="0014608B"/>
    <w:rsid w:val="00150DC1"/>
    <w:rsid w:val="00152541"/>
    <w:rsid w:val="00155ECF"/>
    <w:rsid w:val="0016572C"/>
    <w:rsid w:val="001741BD"/>
    <w:rsid w:val="00176828"/>
    <w:rsid w:val="00180601"/>
    <w:rsid w:val="00181A34"/>
    <w:rsid w:val="00182B9C"/>
    <w:rsid w:val="00182BC3"/>
    <w:rsid w:val="0018670A"/>
    <w:rsid w:val="00186934"/>
    <w:rsid w:val="001A1811"/>
    <w:rsid w:val="001A326F"/>
    <w:rsid w:val="001A6A96"/>
    <w:rsid w:val="001B0985"/>
    <w:rsid w:val="001C6074"/>
    <w:rsid w:val="001C7948"/>
    <w:rsid w:val="001D1E68"/>
    <w:rsid w:val="001D7DF3"/>
    <w:rsid w:val="001E07AE"/>
    <w:rsid w:val="001E1B29"/>
    <w:rsid w:val="001E36FA"/>
    <w:rsid w:val="00202A09"/>
    <w:rsid w:val="00203D6F"/>
    <w:rsid w:val="00205018"/>
    <w:rsid w:val="0020668E"/>
    <w:rsid w:val="002071F8"/>
    <w:rsid w:val="002111DD"/>
    <w:rsid w:val="002121BD"/>
    <w:rsid w:val="002150A3"/>
    <w:rsid w:val="0021588A"/>
    <w:rsid w:val="00216873"/>
    <w:rsid w:val="002208B7"/>
    <w:rsid w:val="002230B5"/>
    <w:rsid w:val="002237B2"/>
    <w:rsid w:val="00226B55"/>
    <w:rsid w:val="0022793A"/>
    <w:rsid w:val="002303F5"/>
    <w:rsid w:val="002326F8"/>
    <w:rsid w:val="002353C5"/>
    <w:rsid w:val="00237646"/>
    <w:rsid w:val="002400A9"/>
    <w:rsid w:val="00241656"/>
    <w:rsid w:val="002445A2"/>
    <w:rsid w:val="00265B15"/>
    <w:rsid w:val="00274DD7"/>
    <w:rsid w:val="002778FC"/>
    <w:rsid w:val="002859D2"/>
    <w:rsid w:val="00291448"/>
    <w:rsid w:val="002A48ED"/>
    <w:rsid w:val="002B0C7B"/>
    <w:rsid w:val="002B10D8"/>
    <w:rsid w:val="002B6593"/>
    <w:rsid w:val="002B6F6D"/>
    <w:rsid w:val="002B78E1"/>
    <w:rsid w:val="002E12DF"/>
    <w:rsid w:val="002E2240"/>
    <w:rsid w:val="002E252A"/>
    <w:rsid w:val="002E5FC1"/>
    <w:rsid w:val="002F28FA"/>
    <w:rsid w:val="002F2A55"/>
    <w:rsid w:val="00302459"/>
    <w:rsid w:val="00304897"/>
    <w:rsid w:val="00311326"/>
    <w:rsid w:val="003121AF"/>
    <w:rsid w:val="00317FCD"/>
    <w:rsid w:val="00324AB9"/>
    <w:rsid w:val="00327CFC"/>
    <w:rsid w:val="00330618"/>
    <w:rsid w:val="0034084A"/>
    <w:rsid w:val="003446AB"/>
    <w:rsid w:val="003446E2"/>
    <w:rsid w:val="003449E5"/>
    <w:rsid w:val="003526BF"/>
    <w:rsid w:val="00352DE5"/>
    <w:rsid w:val="00352E2F"/>
    <w:rsid w:val="00354917"/>
    <w:rsid w:val="00366877"/>
    <w:rsid w:val="00370BCF"/>
    <w:rsid w:val="003756ED"/>
    <w:rsid w:val="00380CDB"/>
    <w:rsid w:val="0038152D"/>
    <w:rsid w:val="003835CE"/>
    <w:rsid w:val="00384527"/>
    <w:rsid w:val="00386374"/>
    <w:rsid w:val="003874F4"/>
    <w:rsid w:val="003902FA"/>
    <w:rsid w:val="00390868"/>
    <w:rsid w:val="003A30E3"/>
    <w:rsid w:val="003A5428"/>
    <w:rsid w:val="003A7427"/>
    <w:rsid w:val="003B29BB"/>
    <w:rsid w:val="003B4C44"/>
    <w:rsid w:val="003B5426"/>
    <w:rsid w:val="003B74BF"/>
    <w:rsid w:val="003B797C"/>
    <w:rsid w:val="003B7AE7"/>
    <w:rsid w:val="003C1556"/>
    <w:rsid w:val="003C37D2"/>
    <w:rsid w:val="003C7DCA"/>
    <w:rsid w:val="003D3AC8"/>
    <w:rsid w:val="003D4825"/>
    <w:rsid w:val="003E1141"/>
    <w:rsid w:val="003F0540"/>
    <w:rsid w:val="003F6333"/>
    <w:rsid w:val="003F6AA0"/>
    <w:rsid w:val="003F7A38"/>
    <w:rsid w:val="00400D91"/>
    <w:rsid w:val="004033F5"/>
    <w:rsid w:val="004051E7"/>
    <w:rsid w:val="00406EB4"/>
    <w:rsid w:val="00406EEC"/>
    <w:rsid w:val="00421012"/>
    <w:rsid w:val="004229A6"/>
    <w:rsid w:val="004270B6"/>
    <w:rsid w:val="0043585F"/>
    <w:rsid w:val="00440E9E"/>
    <w:rsid w:val="0045201B"/>
    <w:rsid w:val="00453AE8"/>
    <w:rsid w:val="004571F2"/>
    <w:rsid w:val="004632D2"/>
    <w:rsid w:val="004639B3"/>
    <w:rsid w:val="004641E5"/>
    <w:rsid w:val="00472BBA"/>
    <w:rsid w:val="004734E9"/>
    <w:rsid w:val="0047437B"/>
    <w:rsid w:val="00477F36"/>
    <w:rsid w:val="00480F2E"/>
    <w:rsid w:val="00481E74"/>
    <w:rsid w:val="00485732"/>
    <w:rsid w:val="00491289"/>
    <w:rsid w:val="004918CD"/>
    <w:rsid w:val="00493F26"/>
    <w:rsid w:val="004A2876"/>
    <w:rsid w:val="004A40E3"/>
    <w:rsid w:val="004B34F5"/>
    <w:rsid w:val="004B5B5F"/>
    <w:rsid w:val="004C29D6"/>
    <w:rsid w:val="004C743B"/>
    <w:rsid w:val="004D2604"/>
    <w:rsid w:val="004D3FBC"/>
    <w:rsid w:val="004E4885"/>
    <w:rsid w:val="004F7037"/>
    <w:rsid w:val="005053C3"/>
    <w:rsid w:val="00506BBC"/>
    <w:rsid w:val="00507145"/>
    <w:rsid w:val="005178C2"/>
    <w:rsid w:val="00526F65"/>
    <w:rsid w:val="00530D8F"/>
    <w:rsid w:val="0053285A"/>
    <w:rsid w:val="005352E1"/>
    <w:rsid w:val="0053762E"/>
    <w:rsid w:val="00540D63"/>
    <w:rsid w:val="005520A6"/>
    <w:rsid w:val="00554FFA"/>
    <w:rsid w:val="00563F4A"/>
    <w:rsid w:val="005641E8"/>
    <w:rsid w:val="00564E4B"/>
    <w:rsid w:val="00570497"/>
    <w:rsid w:val="00572746"/>
    <w:rsid w:val="00577F48"/>
    <w:rsid w:val="00585023"/>
    <w:rsid w:val="005872FC"/>
    <w:rsid w:val="00590034"/>
    <w:rsid w:val="005964FD"/>
    <w:rsid w:val="00597D5D"/>
    <w:rsid w:val="005A25C2"/>
    <w:rsid w:val="005A5D45"/>
    <w:rsid w:val="005C123A"/>
    <w:rsid w:val="005C3D9B"/>
    <w:rsid w:val="005C73B4"/>
    <w:rsid w:val="005D2DB4"/>
    <w:rsid w:val="005D534A"/>
    <w:rsid w:val="005D63A6"/>
    <w:rsid w:val="005E08F9"/>
    <w:rsid w:val="005F403E"/>
    <w:rsid w:val="006010AC"/>
    <w:rsid w:val="00601E66"/>
    <w:rsid w:val="00602995"/>
    <w:rsid w:val="00602CA9"/>
    <w:rsid w:val="00603DC5"/>
    <w:rsid w:val="00607046"/>
    <w:rsid w:val="00610043"/>
    <w:rsid w:val="00622447"/>
    <w:rsid w:val="00622E98"/>
    <w:rsid w:val="0062769E"/>
    <w:rsid w:val="00630BB5"/>
    <w:rsid w:val="0063433E"/>
    <w:rsid w:val="006348E2"/>
    <w:rsid w:val="00640A44"/>
    <w:rsid w:val="00644EC2"/>
    <w:rsid w:val="00653B0F"/>
    <w:rsid w:val="00657D4D"/>
    <w:rsid w:val="00664128"/>
    <w:rsid w:val="006672A5"/>
    <w:rsid w:val="006735F4"/>
    <w:rsid w:val="006748DC"/>
    <w:rsid w:val="0067663D"/>
    <w:rsid w:val="00677E02"/>
    <w:rsid w:val="00697A7A"/>
    <w:rsid w:val="006A0000"/>
    <w:rsid w:val="006A1D30"/>
    <w:rsid w:val="006B26B2"/>
    <w:rsid w:val="006B6812"/>
    <w:rsid w:val="006B6F8A"/>
    <w:rsid w:val="006D01E8"/>
    <w:rsid w:val="006D5E61"/>
    <w:rsid w:val="006E605F"/>
    <w:rsid w:val="006F2355"/>
    <w:rsid w:val="00702AA4"/>
    <w:rsid w:val="00704437"/>
    <w:rsid w:val="00705A38"/>
    <w:rsid w:val="0071719A"/>
    <w:rsid w:val="00727A9E"/>
    <w:rsid w:val="007312CE"/>
    <w:rsid w:val="007331AC"/>
    <w:rsid w:val="0073667A"/>
    <w:rsid w:val="00750A33"/>
    <w:rsid w:val="00751FF1"/>
    <w:rsid w:val="0075235B"/>
    <w:rsid w:val="0075274E"/>
    <w:rsid w:val="00753954"/>
    <w:rsid w:val="0076452B"/>
    <w:rsid w:val="00764D2B"/>
    <w:rsid w:val="007672D3"/>
    <w:rsid w:val="00767F18"/>
    <w:rsid w:val="00770A66"/>
    <w:rsid w:val="007716AE"/>
    <w:rsid w:val="00783C6E"/>
    <w:rsid w:val="00785B4D"/>
    <w:rsid w:val="00786408"/>
    <w:rsid w:val="00797769"/>
    <w:rsid w:val="007977D3"/>
    <w:rsid w:val="007A2B1E"/>
    <w:rsid w:val="007B4265"/>
    <w:rsid w:val="007B449C"/>
    <w:rsid w:val="007B6E26"/>
    <w:rsid w:val="007C297B"/>
    <w:rsid w:val="007C38E4"/>
    <w:rsid w:val="007C3E51"/>
    <w:rsid w:val="007E554B"/>
    <w:rsid w:val="007F1FF0"/>
    <w:rsid w:val="007F25CA"/>
    <w:rsid w:val="007F52C9"/>
    <w:rsid w:val="008013F9"/>
    <w:rsid w:val="00804FE6"/>
    <w:rsid w:val="00805692"/>
    <w:rsid w:val="00811577"/>
    <w:rsid w:val="0081183E"/>
    <w:rsid w:val="00811E74"/>
    <w:rsid w:val="00813F7D"/>
    <w:rsid w:val="00821E9D"/>
    <w:rsid w:val="00823A21"/>
    <w:rsid w:val="008245E9"/>
    <w:rsid w:val="00826FF5"/>
    <w:rsid w:val="008539D9"/>
    <w:rsid w:val="008545C8"/>
    <w:rsid w:val="00857AE8"/>
    <w:rsid w:val="00865717"/>
    <w:rsid w:val="00866266"/>
    <w:rsid w:val="00872CF2"/>
    <w:rsid w:val="008742A7"/>
    <w:rsid w:val="008742ED"/>
    <w:rsid w:val="008839C3"/>
    <w:rsid w:val="008A1AFB"/>
    <w:rsid w:val="008A2C91"/>
    <w:rsid w:val="008B1674"/>
    <w:rsid w:val="008B1A47"/>
    <w:rsid w:val="008B2C1B"/>
    <w:rsid w:val="008C1766"/>
    <w:rsid w:val="008C509D"/>
    <w:rsid w:val="008C63AB"/>
    <w:rsid w:val="008D3FCB"/>
    <w:rsid w:val="008E393C"/>
    <w:rsid w:val="008E45C3"/>
    <w:rsid w:val="008E5F5E"/>
    <w:rsid w:val="008E7FE7"/>
    <w:rsid w:val="008F241C"/>
    <w:rsid w:val="00906DD3"/>
    <w:rsid w:val="00910D76"/>
    <w:rsid w:val="00913BF3"/>
    <w:rsid w:val="00922BF1"/>
    <w:rsid w:val="00923980"/>
    <w:rsid w:val="0092707C"/>
    <w:rsid w:val="00935BC5"/>
    <w:rsid w:val="00946730"/>
    <w:rsid w:val="0095363E"/>
    <w:rsid w:val="00953F9D"/>
    <w:rsid w:val="00960B9E"/>
    <w:rsid w:val="00963D6F"/>
    <w:rsid w:val="00970E89"/>
    <w:rsid w:val="00976C31"/>
    <w:rsid w:val="00976D51"/>
    <w:rsid w:val="00982712"/>
    <w:rsid w:val="00983B4B"/>
    <w:rsid w:val="009976E9"/>
    <w:rsid w:val="009A3A33"/>
    <w:rsid w:val="009A751F"/>
    <w:rsid w:val="009A77AA"/>
    <w:rsid w:val="009A7CAC"/>
    <w:rsid w:val="009B42D0"/>
    <w:rsid w:val="009B64C7"/>
    <w:rsid w:val="009D60F9"/>
    <w:rsid w:val="009E28DE"/>
    <w:rsid w:val="009E4B8E"/>
    <w:rsid w:val="009F6A28"/>
    <w:rsid w:val="00A0097D"/>
    <w:rsid w:val="00A00E31"/>
    <w:rsid w:val="00A018C7"/>
    <w:rsid w:val="00A069A5"/>
    <w:rsid w:val="00A118D7"/>
    <w:rsid w:val="00A20127"/>
    <w:rsid w:val="00A21371"/>
    <w:rsid w:val="00A2351A"/>
    <w:rsid w:val="00A306F5"/>
    <w:rsid w:val="00A342F9"/>
    <w:rsid w:val="00A47377"/>
    <w:rsid w:val="00A5195D"/>
    <w:rsid w:val="00A52EDB"/>
    <w:rsid w:val="00A72CE0"/>
    <w:rsid w:val="00A77C81"/>
    <w:rsid w:val="00A807D3"/>
    <w:rsid w:val="00A817C3"/>
    <w:rsid w:val="00A83C0A"/>
    <w:rsid w:val="00A87197"/>
    <w:rsid w:val="00A976BE"/>
    <w:rsid w:val="00A97B3D"/>
    <w:rsid w:val="00AA260C"/>
    <w:rsid w:val="00AA6274"/>
    <w:rsid w:val="00AB4682"/>
    <w:rsid w:val="00AC10B8"/>
    <w:rsid w:val="00AC1D30"/>
    <w:rsid w:val="00AC3702"/>
    <w:rsid w:val="00AC66EE"/>
    <w:rsid w:val="00AC6D80"/>
    <w:rsid w:val="00AC79F2"/>
    <w:rsid w:val="00AD3A0C"/>
    <w:rsid w:val="00AE063B"/>
    <w:rsid w:val="00AE18E2"/>
    <w:rsid w:val="00AE477E"/>
    <w:rsid w:val="00AF02A3"/>
    <w:rsid w:val="00AF610E"/>
    <w:rsid w:val="00B01CEA"/>
    <w:rsid w:val="00B02C18"/>
    <w:rsid w:val="00B0705A"/>
    <w:rsid w:val="00B222F0"/>
    <w:rsid w:val="00B27511"/>
    <w:rsid w:val="00B3038D"/>
    <w:rsid w:val="00B32464"/>
    <w:rsid w:val="00B3306F"/>
    <w:rsid w:val="00B34875"/>
    <w:rsid w:val="00B34D0A"/>
    <w:rsid w:val="00B40CB9"/>
    <w:rsid w:val="00B5387C"/>
    <w:rsid w:val="00B56DBD"/>
    <w:rsid w:val="00B62B18"/>
    <w:rsid w:val="00B6761D"/>
    <w:rsid w:val="00B7444A"/>
    <w:rsid w:val="00B832B9"/>
    <w:rsid w:val="00B83C9A"/>
    <w:rsid w:val="00B84831"/>
    <w:rsid w:val="00B85DF4"/>
    <w:rsid w:val="00B86BE7"/>
    <w:rsid w:val="00B96267"/>
    <w:rsid w:val="00BA0C95"/>
    <w:rsid w:val="00BA14C4"/>
    <w:rsid w:val="00BA2580"/>
    <w:rsid w:val="00BA36B1"/>
    <w:rsid w:val="00BA5BB1"/>
    <w:rsid w:val="00BA7C83"/>
    <w:rsid w:val="00BB0BD6"/>
    <w:rsid w:val="00BB1FE6"/>
    <w:rsid w:val="00BB7015"/>
    <w:rsid w:val="00BE2C2B"/>
    <w:rsid w:val="00BE33FA"/>
    <w:rsid w:val="00BE60F6"/>
    <w:rsid w:val="00C00DCF"/>
    <w:rsid w:val="00C01D94"/>
    <w:rsid w:val="00C07886"/>
    <w:rsid w:val="00C24E10"/>
    <w:rsid w:val="00C26E3D"/>
    <w:rsid w:val="00C32CBA"/>
    <w:rsid w:val="00C46584"/>
    <w:rsid w:val="00C506AF"/>
    <w:rsid w:val="00C7007E"/>
    <w:rsid w:val="00C71756"/>
    <w:rsid w:val="00C719D0"/>
    <w:rsid w:val="00C80B34"/>
    <w:rsid w:val="00C81C87"/>
    <w:rsid w:val="00C85961"/>
    <w:rsid w:val="00C95268"/>
    <w:rsid w:val="00CB3679"/>
    <w:rsid w:val="00CB452A"/>
    <w:rsid w:val="00CC08D4"/>
    <w:rsid w:val="00CE03DB"/>
    <w:rsid w:val="00CE27E3"/>
    <w:rsid w:val="00CE3032"/>
    <w:rsid w:val="00CF52C3"/>
    <w:rsid w:val="00CF66D9"/>
    <w:rsid w:val="00D013FF"/>
    <w:rsid w:val="00D07B9C"/>
    <w:rsid w:val="00D147F7"/>
    <w:rsid w:val="00D2147F"/>
    <w:rsid w:val="00D30E4B"/>
    <w:rsid w:val="00D36AB0"/>
    <w:rsid w:val="00D411BE"/>
    <w:rsid w:val="00D46893"/>
    <w:rsid w:val="00D560F7"/>
    <w:rsid w:val="00D60BC0"/>
    <w:rsid w:val="00D6796A"/>
    <w:rsid w:val="00D715B7"/>
    <w:rsid w:val="00D75057"/>
    <w:rsid w:val="00D80A14"/>
    <w:rsid w:val="00D82C6D"/>
    <w:rsid w:val="00D913F1"/>
    <w:rsid w:val="00D94B22"/>
    <w:rsid w:val="00DA360C"/>
    <w:rsid w:val="00DA5AF2"/>
    <w:rsid w:val="00DA618F"/>
    <w:rsid w:val="00DB1F95"/>
    <w:rsid w:val="00DB1FE7"/>
    <w:rsid w:val="00DB58A1"/>
    <w:rsid w:val="00DC4993"/>
    <w:rsid w:val="00DD45EA"/>
    <w:rsid w:val="00DE3068"/>
    <w:rsid w:val="00DF53E8"/>
    <w:rsid w:val="00E01696"/>
    <w:rsid w:val="00E07B33"/>
    <w:rsid w:val="00E11AD1"/>
    <w:rsid w:val="00E16A43"/>
    <w:rsid w:val="00E2063B"/>
    <w:rsid w:val="00E21FC6"/>
    <w:rsid w:val="00E22659"/>
    <w:rsid w:val="00E267B6"/>
    <w:rsid w:val="00E279E1"/>
    <w:rsid w:val="00E412D9"/>
    <w:rsid w:val="00E51D93"/>
    <w:rsid w:val="00E51F82"/>
    <w:rsid w:val="00E536A0"/>
    <w:rsid w:val="00E729DD"/>
    <w:rsid w:val="00E80A90"/>
    <w:rsid w:val="00E93542"/>
    <w:rsid w:val="00E95E8D"/>
    <w:rsid w:val="00EA5FA8"/>
    <w:rsid w:val="00EB1636"/>
    <w:rsid w:val="00EB20D5"/>
    <w:rsid w:val="00EB3114"/>
    <w:rsid w:val="00EE07EE"/>
    <w:rsid w:val="00EE348B"/>
    <w:rsid w:val="00EE60E6"/>
    <w:rsid w:val="00EF3A57"/>
    <w:rsid w:val="00EF3F79"/>
    <w:rsid w:val="00EF78A6"/>
    <w:rsid w:val="00F002C1"/>
    <w:rsid w:val="00F0103E"/>
    <w:rsid w:val="00F07E57"/>
    <w:rsid w:val="00F11811"/>
    <w:rsid w:val="00F16FA8"/>
    <w:rsid w:val="00F31F9F"/>
    <w:rsid w:val="00F42075"/>
    <w:rsid w:val="00F4396B"/>
    <w:rsid w:val="00F4768F"/>
    <w:rsid w:val="00F503AC"/>
    <w:rsid w:val="00F50EF5"/>
    <w:rsid w:val="00F522F7"/>
    <w:rsid w:val="00F60465"/>
    <w:rsid w:val="00F664AB"/>
    <w:rsid w:val="00F83D6E"/>
    <w:rsid w:val="00F86DDE"/>
    <w:rsid w:val="00F95C24"/>
    <w:rsid w:val="00F97E2A"/>
    <w:rsid w:val="00FA00F2"/>
    <w:rsid w:val="00FA2FB7"/>
    <w:rsid w:val="00FA4678"/>
    <w:rsid w:val="00FA7FC7"/>
    <w:rsid w:val="00FB1A4B"/>
    <w:rsid w:val="00FC466B"/>
    <w:rsid w:val="00FC4C0A"/>
    <w:rsid w:val="00FC51DD"/>
    <w:rsid w:val="00FC52C1"/>
    <w:rsid w:val="00FD30BA"/>
    <w:rsid w:val="00FE5A1A"/>
    <w:rsid w:val="00FE7817"/>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EB2A5"/>
  <w15:chartTrackingRefBased/>
  <w15:docId w15:val="{A24DF712-1529-C940-94A3-2EBFAF22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84"/>
  </w:style>
  <w:style w:type="paragraph" w:styleId="Heading1">
    <w:name w:val="heading 1"/>
    <w:basedOn w:val="Normal"/>
    <w:next w:val="Normal"/>
    <w:link w:val="Heading1Char"/>
    <w:uiPriority w:val="9"/>
    <w:qFormat/>
    <w:rsid w:val="00F42075"/>
    <w:pPr>
      <w:keepNext/>
      <w:keepLines/>
      <w:spacing w:before="240" w:after="240"/>
      <w:outlineLvl w:val="0"/>
    </w:pPr>
    <w:rPr>
      <w:rFonts w:eastAsiaTheme="majorEastAsia" w:cstheme="minorHAnsi"/>
      <w:b/>
      <w:bCs/>
      <w:u w:val="single"/>
    </w:rPr>
  </w:style>
  <w:style w:type="paragraph" w:styleId="Heading2">
    <w:name w:val="heading 2"/>
    <w:basedOn w:val="Normal"/>
    <w:next w:val="Normal"/>
    <w:link w:val="Heading2Char"/>
    <w:uiPriority w:val="9"/>
    <w:unhideWhenUsed/>
    <w:qFormat/>
    <w:rsid w:val="00F60465"/>
    <w:pPr>
      <w:keepNext/>
      <w:keepLines/>
      <w:spacing w:after="160"/>
      <w:outlineLvl w:val="1"/>
    </w:pPr>
    <w:rPr>
      <w:rFonts w:cstheme="minorHAnsi"/>
      <w:b/>
      <w:bCs/>
    </w:rPr>
  </w:style>
  <w:style w:type="paragraph" w:styleId="Heading3">
    <w:name w:val="heading 3"/>
    <w:basedOn w:val="Normal"/>
    <w:next w:val="Normal"/>
    <w:link w:val="Heading3Char"/>
    <w:uiPriority w:val="9"/>
    <w:unhideWhenUsed/>
    <w:qFormat/>
    <w:rsid w:val="003A74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E7"/>
    <w:pPr>
      <w:ind w:left="720"/>
      <w:contextualSpacing/>
    </w:pPr>
  </w:style>
  <w:style w:type="paragraph" w:styleId="NormalWeb">
    <w:name w:val="Normal (Web)"/>
    <w:basedOn w:val="Normal"/>
    <w:uiPriority w:val="99"/>
    <w:semiHidden/>
    <w:unhideWhenUsed/>
    <w:rsid w:val="006B6F8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554FFA"/>
    <w:rPr>
      <w:color w:val="0000FF"/>
      <w:u w:val="single"/>
    </w:rPr>
  </w:style>
  <w:style w:type="character" w:customStyle="1" w:styleId="Heading1Char">
    <w:name w:val="Heading 1 Char"/>
    <w:basedOn w:val="DefaultParagraphFont"/>
    <w:link w:val="Heading1"/>
    <w:uiPriority w:val="9"/>
    <w:rsid w:val="00F42075"/>
    <w:rPr>
      <w:rFonts w:eastAsiaTheme="majorEastAsia" w:cstheme="minorHAnsi"/>
      <w:b/>
      <w:bCs/>
      <w:u w:val="single"/>
    </w:rPr>
  </w:style>
  <w:style w:type="character" w:customStyle="1" w:styleId="Heading2Char">
    <w:name w:val="Heading 2 Char"/>
    <w:basedOn w:val="DefaultParagraphFont"/>
    <w:link w:val="Heading2"/>
    <w:uiPriority w:val="9"/>
    <w:rsid w:val="00F60465"/>
    <w:rPr>
      <w:rFonts w:cstheme="minorHAnsi"/>
      <w:b/>
      <w:bCs/>
    </w:rPr>
  </w:style>
  <w:style w:type="character" w:customStyle="1" w:styleId="Heading3Char">
    <w:name w:val="Heading 3 Char"/>
    <w:basedOn w:val="DefaultParagraphFont"/>
    <w:link w:val="Heading3"/>
    <w:uiPriority w:val="9"/>
    <w:rsid w:val="003A7427"/>
    <w:rPr>
      <w:rFonts w:asciiTheme="majorHAnsi" w:eastAsiaTheme="majorEastAsia" w:hAnsiTheme="majorHAnsi" w:cstheme="majorBidi"/>
      <w:color w:val="1F3763" w:themeColor="accent1" w:themeShade="7F"/>
    </w:rPr>
  </w:style>
  <w:style w:type="paragraph" w:styleId="Revision">
    <w:name w:val="Revision"/>
    <w:hidden/>
    <w:uiPriority w:val="99"/>
    <w:semiHidden/>
    <w:rsid w:val="00C85961"/>
  </w:style>
  <w:style w:type="paragraph" w:styleId="TOC1">
    <w:name w:val="toc 1"/>
    <w:basedOn w:val="Normal"/>
    <w:next w:val="Normal"/>
    <w:autoRedefine/>
    <w:uiPriority w:val="39"/>
    <w:unhideWhenUsed/>
    <w:rsid w:val="00960B9E"/>
    <w:pPr>
      <w:tabs>
        <w:tab w:val="right" w:leader="dot" w:pos="9350"/>
      </w:tabs>
      <w:spacing w:after="100"/>
    </w:pPr>
  </w:style>
  <w:style w:type="paragraph" w:styleId="TOC2">
    <w:name w:val="toc 2"/>
    <w:basedOn w:val="Normal"/>
    <w:next w:val="Normal"/>
    <w:autoRedefine/>
    <w:uiPriority w:val="39"/>
    <w:unhideWhenUsed/>
    <w:rsid w:val="00953F9D"/>
    <w:pPr>
      <w:tabs>
        <w:tab w:val="right" w:leader="dot" w:pos="9350"/>
      </w:tabs>
      <w:spacing w:after="100"/>
      <w:ind w:left="240"/>
    </w:pPr>
    <w:rPr>
      <w:i/>
      <w:iCs/>
      <w:noProof/>
    </w:rPr>
  </w:style>
  <w:style w:type="paragraph" w:styleId="TOC3">
    <w:name w:val="toc 3"/>
    <w:basedOn w:val="Normal"/>
    <w:next w:val="Normal"/>
    <w:autoRedefine/>
    <w:uiPriority w:val="39"/>
    <w:unhideWhenUsed/>
    <w:rsid w:val="0020668E"/>
    <w:pPr>
      <w:spacing w:after="100"/>
      <w:ind w:left="480"/>
    </w:pPr>
  </w:style>
  <w:style w:type="character" w:styleId="CommentReference">
    <w:name w:val="annotation reference"/>
    <w:basedOn w:val="DefaultParagraphFont"/>
    <w:uiPriority w:val="99"/>
    <w:semiHidden/>
    <w:unhideWhenUsed/>
    <w:rsid w:val="00572746"/>
    <w:rPr>
      <w:sz w:val="16"/>
      <w:szCs w:val="16"/>
    </w:rPr>
  </w:style>
  <w:style w:type="paragraph" w:styleId="CommentText">
    <w:name w:val="annotation text"/>
    <w:basedOn w:val="Normal"/>
    <w:link w:val="CommentTextChar"/>
    <w:uiPriority w:val="99"/>
    <w:unhideWhenUsed/>
    <w:rsid w:val="00572746"/>
    <w:rPr>
      <w:sz w:val="20"/>
      <w:szCs w:val="20"/>
    </w:rPr>
  </w:style>
  <w:style w:type="character" w:customStyle="1" w:styleId="CommentTextChar">
    <w:name w:val="Comment Text Char"/>
    <w:basedOn w:val="DefaultParagraphFont"/>
    <w:link w:val="CommentText"/>
    <w:uiPriority w:val="99"/>
    <w:rsid w:val="00572746"/>
    <w:rPr>
      <w:sz w:val="20"/>
      <w:szCs w:val="20"/>
    </w:rPr>
  </w:style>
  <w:style w:type="paragraph" w:styleId="CommentSubject">
    <w:name w:val="annotation subject"/>
    <w:basedOn w:val="CommentText"/>
    <w:next w:val="CommentText"/>
    <w:link w:val="CommentSubjectChar"/>
    <w:uiPriority w:val="99"/>
    <w:semiHidden/>
    <w:unhideWhenUsed/>
    <w:rsid w:val="00572746"/>
    <w:rPr>
      <w:b/>
      <w:bCs/>
    </w:rPr>
  </w:style>
  <w:style w:type="character" w:customStyle="1" w:styleId="CommentSubjectChar">
    <w:name w:val="Comment Subject Char"/>
    <w:basedOn w:val="CommentTextChar"/>
    <w:link w:val="CommentSubject"/>
    <w:uiPriority w:val="99"/>
    <w:semiHidden/>
    <w:rsid w:val="00572746"/>
    <w:rPr>
      <w:b/>
      <w:bCs/>
      <w:sz w:val="20"/>
      <w:szCs w:val="20"/>
    </w:rPr>
  </w:style>
  <w:style w:type="paragraph" w:styleId="Header">
    <w:name w:val="header"/>
    <w:basedOn w:val="Normal"/>
    <w:link w:val="HeaderChar"/>
    <w:uiPriority w:val="99"/>
    <w:unhideWhenUsed/>
    <w:rsid w:val="003F0540"/>
    <w:pPr>
      <w:tabs>
        <w:tab w:val="center" w:pos="4680"/>
        <w:tab w:val="right" w:pos="9360"/>
      </w:tabs>
    </w:pPr>
  </w:style>
  <w:style w:type="character" w:customStyle="1" w:styleId="HeaderChar">
    <w:name w:val="Header Char"/>
    <w:basedOn w:val="DefaultParagraphFont"/>
    <w:link w:val="Header"/>
    <w:uiPriority w:val="99"/>
    <w:rsid w:val="003F0540"/>
  </w:style>
  <w:style w:type="paragraph" w:styleId="Footer">
    <w:name w:val="footer"/>
    <w:basedOn w:val="Normal"/>
    <w:link w:val="FooterChar"/>
    <w:uiPriority w:val="99"/>
    <w:unhideWhenUsed/>
    <w:rsid w:val="003F0540"/>
    <w:pPr>
      <w:tabs>
        <w:tab w:val="center" w:pos="4680"/>
        <w:tab w:val="right" w:pos="9360"/>
      </w:tabs>
    </w:pPr>
  </w:style>
  <w:style w:type="character" w:customStyle="1" w:styleId="FooterChar">
    <w:name w:val="Footer Char"/>
    <w:basedOn w:val="DefaultParagraphFont"/>
    <w:link w:val="Footer"/>
    <w:uiPriority w:val="99"/>
    <w:rsid w:val="003F0540"/>
  </w:style>
  <w:style w:type="paragraph" w:styleId="FootnoteText">
    <w:name w:val="footnote text"/>
    <w:basedOn w:val="Normal"/>
    <w:link w:val="FootnoteTextChar"/>
    <w:uiPriority w:val="99"/>
    <w:semiHidden/>
    <w:unhideWhenUsed/>
    <w:rsid w:val="00D46893"/>
    <w:rPr>
      <w:sz w:val="20"/>
      <w:szCs w:val="20"/>
    </w:rPr>
  </w:style>
  <w:style w:type="character" w:customStyle="1" w:styleId="FootnoteTextChar">
    <w:name w:val="Footnote Text Char"/>
    <w:basedOn w:val="DefaultParagraphFont"/>
    <w:link w:val="FootnoteText"/>
    <w:uiPriority w:val="99"/>
    <w:semiHidden/>
    <w:rsid w:val="00D46893"/>
    <w:rPr>
      <w:sz w:val="20"/>
      <w:szCs w:val="20"/>
    </w:rPr>
  </w:style>
  <w:style w:type="character" w:styleId="FootnoteReference">
    <w:name w:val="footnote reference"/>
    <w:basedOn w:val="DefaultParagraphFont"/>
    <w:uiPriority w:val="99"/>
    <w:semiHidden/>
    <w:unhideWhenUsed/>
    <w:rsid w:val="00D46893"/>
    <w:rPr>
      <w:vertAlign w:val="superscript"/>
    </w:rPr>
  </w:style>
  <w:style w:type="paragraph" w:styleId="NoSpacing">
    <w:name w:val="No Spacing"/>
    <w:uiPriority w:val="1"/>
    <w:qFormat/>
    <w:rsid w:val="00A21371"/>
    <w:rPr>
      <w:sz w:val="22"/>
      <w:szCs w:val="22"/>
    </w:rPr>
  </w:style>
  <w:style w:type="paragraph" w:styleId="EndnoteText">
    <w:name w:val="endnote text"/>
    <w:basedOn w:val="Normal"/>
    <w:link w:val="EndnoteTextChar"/>
    <w:uiPriority w:val="99"/>
    <w:semiHidden/>
    <w:unhideWhenUsed/>
    <w:rsid w:val="00B01CEA"/>
    <w:rPr>
      <w:sz w:val="20"/>
      <w:szCs w:val="20"/>
    </w:rPr>
  </w:style>
  <w:style w:type="character" w:customStyle="1" w:styleId="EndnoteTextChar">
    <w:name w:val="Endnote Text Char"/>
    <w:basedOn w:val="DefaultParagraphFont"/>
    <w:link w:val="EndnoteText"/>
    <w:uiPriority w:val="99"/>
    <w:semiHidden/>
    <w:rsid w:val="00B01CEA"/>
    <w:rPr>
      <w:sz w:val="20"/>
      <w:szCs w:val="20"/>
    </w:rPr>
  </w:style>
  <w:style w:type="character" w:styleId="EndnoteReference">
    <w:name w:val="endnote reference"/>
    <w:basedOn w:val="DefaultParagraphFont"/>
    <w:uiPriority w:val="99"/>
    <w:semiHidden/>
    <w:unhideWhenUsed/>
    <w:rsid w:val="00B01CEA"/>
    <w:rPr>
      <w:vertAlign w:val="superscript"/>
    </w:rPr>
  </w:style>
  <w:style w:type="character" w:styleId="UnresolvedMention">
    <w:name w:val="Unresolved Mention"/>
    <w:basedOn w:val="DefaultParagraphFont"/>
    <w:uiPriority w:val="99"/>
    <w:semiHidden/>
    <w:unhideWhenUsed/>
    <w:rsid w:val="00B3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90659">
      <w:bodyDiv w:val="1"/>
      <w:marLeft w:val="0"/>
      <w:marRight w:val="0"/>
      <w:marTop w:val="0"/>
      <w:marBottom w:val="0"/>
      <w:divBdr>
        <w:top w:val="none" w:sz="0" w:space="0" w:color="auto"/>
        <w:left w:val="none" w:sz="0" w:space="0" w:color="auto"/>
        <w:bottom w:val="none" w:sz="0" w:space="0" w:color="auto"/>
        <w:right w:val="none" w:sz="0" w:space="0" w:color="auto"/>
      </w:divBdr>
    </w:div>
    <w:div w:id="885675785">
      <w:bodyDiv w:val="1"/>
      <w:marLeft w:val="0"/>
      <w:marRight w:val="0"/>
      <w:marTop w:val="0"/>
      <w:marBottom w:val="0"/>
      <w:divBdr>
        <w:top w:val="none" w:sz="0" w:space="0" w:color="auto"/>
        <w:left w:val="none" w:sz="0" w:space="0" w:color="auto"/>
        <w:bottom w:val="none" w:sz="0" w:space="0" w:color="auto"/>
        <w:right w:val="none" w:sz="0" w:space="0" w:color="auto"/>
      </w:divBdr>
    </w:div>
    <w:div w:id="1344670865">
      <w:bodyDiv w:val="1"/>
      <w:marLeft w:val="0"/>
      <w:marRight w:val="0"/>
      <w:marTop w:val="0"/>
      <w:marBottom w:val="0"/>
      <w:divBdr>
        <w:top w:val="none" w:sz="0" w:space="0" w:color="auto"/>
        <w:left w:val="none" w:sz="0" w:space="0" w:color="auto"/>
        <w:bottom w:val="none" w:sz="0" w:space="0" w:color="auto"/>
        <w:right w:val="none" w:sz="0" w:space="0" w:color="auto"/>
      </w:divBdr>
      <w:divsChild>
        <w:div w:id="1036273847">
          <w:marLeft w:val="0"/>
          <w:marRight w:val="0"/>
          <w:marTop w:val="0"/>
          <w:marBottom w:val="0"/>
          <w:divBdr>
            <w:top w:val="none" w:sz="0" w:space="0" w:color="auto"/>
            <w:left w:val="none" w:sz="0" w:space="0" w:color="auto"/>
            <w:bottom w:val="none" w:sz="0" w:space="0" w:color="auto"/>
            <w:right w:val="none" w:sz="0" w:space="0" w:color="auto"/>
          </w:divBdr>
          <w:divsChild>
            <w:div w:id="980580782">
              <w:marLeft w:val="0"/>
              <w:marRight w:val="0"/>
              <w:marTop w:val="0"/>
              <w:marBottom w:val="0"/>
              <w:divBdr>
                <w:top w:val="none" w:sz="0" w:space="0" w:color="auto"/>
                <w:left w:val="none" w:sz="0" w:space="0" w:color="auto"/>
                <w:bottom w:val="none" w:sz="0" w:space="0" w:color="auto"/>
                <w:right w:val="none" w:sz="0" w:space="0" w:color="auto"/>
              </w:divBdr>
              <w:divsChild>
                <w:div w:id="1412192153">
                  <w:marLeft w:val="0"/>
                  <w:marRight w:val="0"/>
                  <w:marTop w:val="0"/>
                  <w:marBottom w:val="0"/>
                  <w:divBdr>
                    <w:top w:val="none" w:sz="0" w:space="0" w:color="auto"/>
                    <w:left w:val="none" w:sz="0" w:space="0" w:color="auto"/>
                    <w:bottom w:val="none" w:sz="0" w:space="0" w:color="auto"/>
                    <w:right w:val="none" w:sz="0" w:space="0" w:color="auto"/>
                  </w:divBdr>
                  <w:divsChild>
                    <w:div w:id="1073089395">
                      <w:marLeft w:val="0"/>
                      <w:marRight w:val="0"/>
                      <w:marTop w:val="0"/>
                      <w:marBottom w:val="0"/>
                      <w:divBdr>
                        <w:top w:val="none" w:sz="0" w:space="0" w:color="auto"/>
                        <w:left w:val="none" w:sz="0" w:space="0" w:color="auto"/>
                        <w:bottom w:val="none" w:sz="0" w:space="0" w:color="auto"/>
                        <w:right w:val="none" w:sz="0" w:space="0" w:color="auto"/>
                      </w:divBdr>
                      <w:divsChild>
                        <w:div w:id="176039633">
                          <w:marLeft w:val="0"/>
                          <w:marRight w:val="0"/>
                          <w:marTop w:val="0"/>
                          <w:marBottom w:val="0"/>
                          <w:divBdr>
                            <w:top w:val="none" w:sz="0" w:space="0" w:color="auto"/>
                            <w:left w:val="none" w:sz="0" w:space="0" w:color="auto"/>
                            <w:bottom w:val="none" w:sz="0" w:space="0" w:color="auto"/>
                            <w:right w:val="none" w:sz="0" w:space="0" w:color="auto"/>
                          </w:divBdr>
                          <w:divsChild>
                            <w:div w:id="337805258">
                              <w:marLeft w:val="-240"/>
                              <w:marRight w:val="-120"/>
                              <w:marTop w:val="0"/>
                              <w:marBottom w:val="0"/>
                              <w:divBdr>
                                <w:top w:val="none" w:sz="0" w:space="0" w:color="auto"/>
                                <w:left w:val="none" w:sz="0" w:space="0" w:color="auto"/>
                                <w:bottom w:val="none" w:sz="0" w:space="0" w:color="auto"/>
                                <w:right w:val="none" w:sz="0" w:space="0" w:color="auto"/>
                              </w:divBdr>
                              <w:divsChild>
                                <w:div w:id="2013793515">
                                  <w:marLeft w:val="0"/>
                                  <w:marRight w:val="0"/>
                                  <w:marTop w:val="0"/>
                                  <w:marBottom w:val="60"/>
                                  <w:divBdr>
                                    <w:top w:val="none" w:sz="0" w:space="0" w:color="auto"/>
                                    <w:left w:val="none" w:sz="0" w:space="0" w:color="auto"/>
                                    <w:bottom w:val="none" w:sz="0" w:space="0" w:color="auto"/>
                                    <w:right w:val="none" w:sz="0" w:space="0" w:color="auto"/>
                                  </w:divBdr>
                                  <w:divsChild>
                                    <w:div w:id="318075785">
                                      <w:marLeft w:val="0"/>
                                      <w:marRight w:val="0"/>
                                      <w:marTop w:val="0"/>
                                      <w:marBottom w:val="0"/>
                                      <w:divBdr>
                                        <w:top w:val="none" w:sz="0" w:space="0" w:color="auto"/>
                                        <w:left w:val="none" w:sz="0" w:space="0" w:color="auto"/>
                                        <w:bottom w:val="none" w:sz="0" w:space="0" w:color="auto"/>
                                        <w:right w:val="none" w:sz="0" w:space="0" w:color="auto"/>
                                      </w:divBdr>
                                      <w:divsChild>
                                        <w:div w:id="1661419341">
                                          <w:marLeft w:val="0"/>
                                          <w:marRight w:val="0"/>
                                          <w:marTop w:val="0"/>
                                          <w:marBottom w:val="0"/>
                                          <w:divBdr>
                                            <w:top w:val="none" w:sz="0" w:space="0" w:color="auto"/>
                                            <w:left w:val="none" w:sz="0" w:space="0" w:color="auto"/>
                                            <w:bottom w:val="none" w:sz="0" w:space="0" w:color="auto"/>
                                            <w:right w:val="none" w:sz="0" w:space="0" w:color="auto"/>
                                          </w:divBdr>
                                          <w:divsChild>
                                            <w:div w:id="489712710">
                                              <w:marLeft w:val="0"/>
                                              <w:marRight w:val="0"/>
                                              <w:marTop w:val="0"/>
                                              <w:marBottom w:val="0"/>
                                              <w:divBdr>
                                                <w:top w:val="none" w:sz="0" w:space="0" w:color="auto"/>
                                                <w:left w:val="none" w:sz="0" w:space="0" w:color="auto"/>
                                                <w:bottom w:val="none" w:sz="0" w:space="0" w:color="auto"/>
                                                <w:right w:val="none" w:sz="0" w:space="0" w:color="auto"/>
                                              </w:divBdr>
                                              <w:divsChild>
                                                <w:div w:id="20761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512313">
          <w:marLeft w:val="0"/>
          <w:marRight w:val="0"/>
          <w:marTop w:val="0"/>
          <w:marBottom w:val="0"/>
          <w:divBdr>
            <w:top w:val="none" w:sz="0" w:space="0" w:color="auto"/>
            <w:left w:val="none" w:sz="0" w:space="0" w:color="auto"/>
            <w:bottom w:val="none" w:sz="0" w:space="0" w:color="auto"/>
            <w:right w:val="none" w:sz="0" w:space="0" w:color="auto"/>
          </w:divBdr>
          <w:divsChild>
            <w:div w:id="909925843">
              <w:marLeft w:val="0"/>
              <w:marRight w:val="0"/>
              <w:marTop w:val="0"/>
              <w:marBottom w:val="0"/>
              <w:divBdr>
                <w:top w:val="none" w:sz="0" w:space="0" w:color="auto"/>
                <w:left w:val="none" w:sz="0" w:space="0" w:color="auto"/>
                <w:bottom w:val="none" w:sz="0" w:space="0" w:color="auto"/>
                <w:right w:val="none" w:sz="0" w:space="0" w:color="auto"/>
              </w:divBdr>
            </w:div>
          </w:divsChild>
        </w:div>
        <w:div w:id="296616408">
          <w:marLeft w:val="0"/>
          <w:marRight w:val="0"/>
          <w:marTop w:val="0"/>
          <w:marBottom w:val="0"/>
          <w:divBdr>
            <w:top w:val="none" w:sz="0" w:space="0" w:color="auto"/>
            <w:left w:val="none" w:sz="0" w:space="0" w:color="auto"/>
            <w:bottom w:val="none" w:sz="0" w:space="0" w:color="auto"/>
            <w:right w:val="none" w:sz="0" w:space="0" w:color="auto"/>
          </w:divBdr>
          <w:divsChild>
            <w:div w:id="13294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erndebateunion.org/cardlibr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erndebateunion.org/topic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f799799-22bd-46cc-813d-6e86ceb65b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BBFD8BA1A014387ED454CBBB3F53E" ma:contentTypeVersion="14" ma:contentTypeDescription="Create a new document." ma:contentTypeScope="" ma:versionID="728e02cb889b35230ae89f7d25a30398">
  <xsd:schema xmlns:xsd="http://www.w3.org/2001/XMLSchema" xmlns:xs="http://www.w3.org/2001/XMLSchema" xmlns:p="http://schemas.microsoft.com/office/2006/metadata/properties" xmlns:ns3="ef799799-22bd-46cc-813d-6e86ceb65b0c" xmlns:ns4="a20d6834-6a66-45f2-bd61-7150bc6ec856" targetNamespace="http://schemas.microsoft.com/office/2006/metadata/properties" ma:root="true" ma:fieldsID="49a0f3a718ef9c6298918cdc85b3af13" ns3:_="" ns4:_="">
    <xsd:import namespace="ef799799-22bd-46cc-813d-6e86ceb65b0c"/>
    <xsd:import namespace="a20d6834-6a66-45f2-bd61-7150bc6ec8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9799-22bd-46cc-813d-6e86ceb6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d6834-6a66-45f2-bd61-7150bc6ec8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B2455-200C-485F-A005-6F04E2914B2E}">
  <ds:schemaRefs>
    <ds:schemaRef ds:uri="http://schemas.microsoft.com/office/2006/metadata/properties"/>
    <ds:schemaRef ds:uri="http://schemas.microsoft.com/office/infopath/2007/PartnerControls"/>
    <ds:schemaRef ds:uri="ef799799-22bd-46cc-813d-6e86ceb65b0c"/>
  </ds:schemaRefs>
</ds:datastoreItem>
</file>

<file path=customXml/itemProps2.xml><?xml version="1.0" encoding="utf-8"?>
<ds:datastoreItem xmlns:ds="http://schemas.openxmlformats.org/officeDocument/2006/customXml" ds:itemID="{7C4B4F56-08A6-4D25-991E-7175E8F4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9799-22bd-46cc-813d-6e86ceb65b0c"/>
    <ds:schemaRef ds:uri="a20d6834-6a66-45f2-bd61-7150bc6ec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60B14-F3B8-4EF8-B0AF-CDB39F2A6EA2}">
  <ds:schemaRefs>
    <ds:schemaRef ds:uri="http://schemas.openxmlformats.org/officeDocument/2006/bibliography"/>
  </ds:schemaRefs>
</ds:datastoreItem>
</file>

<file path=customXml/itemProps4.xml><?xml version="1.0" encoding="utf-8"?>
<ds:datastoreItem xmlns:ds="http://schemas.openxmlformats.org/officeDocument/2006/customXml" ds:itemID="{202C9DE0-29E3-405C-AC72-983D4C2BC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Cram</dc:creator>
  <cp:keywords/>
  <dc:description/>
  <cp:lastModifiedBy>Travis Cram</cp:lastModifiedBy>
  <cp:revision>2</cp:revision>
  <dcterms:created xsi:type="dcterms:W3CDTF">2023-12-01T20:21:00Z</dcterms:created>
  <dcterms:modified xsi:type="dcterms:W3CDTF">2023-12-01T20:21:00Z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0x010100E82BBFD8BA1A014387ED454CBBB3F53E</vt:lpwstr>
  </property>
</Properties>
</file>